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DF193" w14:textId="77777777" w:rsidR="00D31CB7" w:rsidRPr="004543A8" w:rsidRDefault="00D31CB7" w:rsidP="00F51131">
      <w:pPr>
        <w:rPr>
          <w:rFonts w:ascii="Arial" w:hAnsi="Arial" w:cs="Arial"/>
        </w:rPr>
      </w:pPr>
    </w:p>
    <w:p w14:paraId="0CF8EC13" w14:textId="77777777" w:rsidR="005770F6" w:rsidRPr="004543A8" w:rsidRDefault="005770F6" w:rsidP="00F51131">
      <w:pPr>
        <w:rPr>
          <w:rFonts w:ascii="Arial" w:hAnsi="Arial" w:cs="Arial"/>
        </w:rPr>
      </w:pPr>
    </w:p>
    <w:p w14:paraId="12638ED7" w14:textId="77777777" w:rsidR="005770F6" w:rsidRPr="004543A8" w:rsidRDefault="005770F6" w:rsidP="00F51131">
      <w:pPr>
        <w:rPr>
          <w:rFonts w:ascii="Arial" w:hAnsi="Arial" w:cs="Arial"/>
        </w:rPr>
      </w:pPr>
    </w:p>
    <w:p w14:paraId="2CF096FF" w14:textId="77777777" w:rsidR="005770F6" w:rsidRPr="004543A8" w:rsidRDefault="005770F6" w:rsidP="00F51131">
      <w:pPr>
        <w:rPr>
          <w:rFonts w:ascii="Arial" w:hAnsi="Arial" w:cs="Arial"/>
        </w:rPr>
      </w:pPr>
    </w:p>
    <w:p w14:paraId="4EFCD60F" w14:textId="4A67CAF7" w:rsidR="00E37281" w:rsidRPr="004543A8" w:rsidRDefault="005770F6" w:rsidP="00D07049">
      <w:pPr>
        <w:pStyle w:val="Heading1"/>
        <w:jc w:val="center"/>
        <w:rPr>
          <w:rFonts w:ascii="Arial" w:hAnsi="Arial" w:cs="Arial"/>
          <w:sz w:val="72"/>
          <w:szCs w:val="72"/>
        </w:rPr>
      </w:pPr>
      <w:bookmarkStart w:id="0" w:name="_Toc170919469"/>
      <w:r w:rsidRPr="004543A8">
        <w:rPr>
          <w:rFonts w:ascii="Arial" w:hAnsi="Arial" w:cs="Arial"/>
          <w:sz w:val="72"/>
          <w:szCs w:val="72"/>
        </w:rPr>
        <w:t>Cumberland Lodge Safeguarding Policy</w:t>
      </w:r>
      <w:bookmarkEnd w:id="0"/>
    </w:p>
    <w:p w14:paraId="0C5F9EB1" w14:textId="77777777" w:rsidR="00DF228F" w:rsidRPr="004543A8" w:rsidRDefault="00DF228F" w:rsidP="00D07049">
      <w:pPr>
        <w:pStyle w:val="Heading1"/>
        <w:jc w:val="center"/>
        <w:rPr>
          <w:rFonts w:ascii="Arial" w:hAnsi="Arial" w:cs="Arial"/>
        </w:rPr>
      </w:pPr>
    </w:p>
    <w:p w14:paraId="28BE1B09" w14:textId="27F21014" w:rsidR="002B0471" w:rsidRPr="004543A8" w:rsidRDefault="00E37281" w:rsidP="00D07049">
      <w:pPr>
        <w:pStyle w:val="Heading1"/>
        <w:jc w:val="center"/>
        <w:rPr>
          <w:rFonts w:ascii="Arial" w:hAnsi="Arial" w:cs="Arial"/>
          <w:sz w:val="40"/>
          <w:szCs w:val="40"/>
        </w:rPr>
      </w:pPr>
      <w:bookmarkStart w:id="1" w:name="_Toc170919470"/>
      <w:r w:rsidRPr="004543A8">
        <w:rPr>
          <w:rFonts w:ascii="Arial" w:hAnsi="Arial" w:cs="Arial"/>
          <w:sz w:val="40"/>
          <w:szCs w:val="40"/>
        </w:rPr>
        <w:t>The Great Park, Windsor</w:t>
      </w:r>
      <w:r w:rsidR="00102FAE" w:rsidRPr="004543A8">
        <w:rPr>
          <w:rFonts w:ascii="Arial" w:hAnsi="Arial" w:cs="Arial"/>
          <w:sz w:val="40"/>
          <w:szCs w:val="40"/>
        </w:rPr>
        <w:t>, Berkshire, SL4 2HP</w:t>
      </w:r>
      <w:bookmarkEnd w:id="1"/>
    </w:p>
    <w:p w14:paraId="356E1241" w14:textId="77777777" w:rsidR="00571F0D" w:rsidRPr="004543A8" w:rsidRDefault="00571F0D" w:rsidP="00F51131">
      <w:pPr>
        <w:pStyle w:val="Heading1"/>
        <w:rPr>
          <w:rFonts w:ascii="Arial" w:hAnsi="Arial" w:cs="Arial"/>
        </w:rPr>
      </w:pPr>
    </w:p>
    <w:p w14:paraId="17C61E13" w14:textId="77777777" w:rsidR="000870E8" w:rsidRPr="004543A8" w:rsidRDefault="002B0471" w:rsidP="007C5683">
      <w:pPr>
        <w:pStyle w:val="Heading1"/>
        <w:jc w:val="center"/>
        <w:rPr>
          <w:rFonts w:ascii="Arial" w:hAnsi="Arial" w:cs="Arial"/>
        </w:rPr>
      </w:pPr>
      <w:bookmarkStart w:id="2" w:name="_Toc170919471"/>
      <w:r w:rsidRPr="004543A8">
        <w:rPr>
          <w:rFonts w:ascii="Arial" w:hAnsi="Arial" w:cs="Arial"/>
        </w:rPr>
        <w:t xml:space="preserve">Registered charity </w:t>
      </w:r>
      <w:r w:rsidR="000870E8" w:rsidRPr="004543A8">
        <w:rPr>
          <w:rFonts w:ascii="Arial" w:hAnsi="Arial" w:cs="Arial"/>
        </w:rPr>
        <w:t>number 1108677</w:t>
      </w:r>
      <w:bookmarkEnd w:id="2"/>
    </w:p>
    <w:p w14:paraId="10B2741A" w14:textId="77777777" w:rsidR="000870E8" w:rsidRPr="004543A8" w:rsidRDefault="000870E8" w:rsidP="00F51131">
      <w:pPr>
        <w:rPr>
          <w:rFonts w:ascii="Arial" w:hAnsi="Arial" w:cs="Arial"/>
        </w:rPr>
      </w:pPr>
    </w:p>
    <w:p w14:paraId="0E0C99D6" w14:textId="77777777" w:rsidR="00571F0D" w:rsidRPr="004543A8" w:rsidRDefault="00571F0D" w:rsidP="00F51131">
      <w:pPr>
        <w:rPr>
          <w:rFonts w:ascii="Arial" w:hAnsi="Arial" w:cs="Arial"/>
        </w:rPr>
      </w:pPr>
    </w:p>
    <w:p w14:paraId="5C0CB1B7" w14:textId="77777777" w:rsidR="00571F0D" w:rsidRPr="004543A8" w:rsidRDefault="00571F0D" w:rsidP="00F51131">
      <w:pPr>
        <w:rPr>
          <w:rFonts w:ascii="Arial" w:hAnsi="Arial" w:cs="Arial"/>
        </w:rPr>
      </w:pPr>
    </w:p>
    <w:p w14:paraId="5D9760A9" w14:textId="77777777" w:rsidR="00571F0D" w:rsidRPr="004543A8" w:rsidRDefault="00571F0D" w:rsidP="00F51131">
      <w:pPr>
        <w:rPr>
          <w:rFonts w:ascii="Arial" w:hAnsi="Arial" w:cs="Arial"/>
        </w:rPr>
      </w:pPr>
    </w:p>
    <w:p w14:paraId="3ABAE809" w14:textId="5048AEBD" w:rsidR="00131222" w:rsidRPr="004543A8" w:rsidRDefault="007933CA" w:rsidP="00F51131">
      <w:pPr>
        <w:rPr>
          <w:rFonts w:ascii="Arial" w:hAnsi="Arial" w:cs="Arial"/>
          <w:b/>
          <w:bCs/>
          <w:sz w:val="24"/>
          <w:szCs w:val="24"/>
        </w:rPr>
      </w:pPr>
      <w:r w:rsidRPr="004543A8">
        <w:rPr>
          <w:rFonts w:ascii="Arial" w:hAnsi="Arial" w:cs="Arial"/>
          <w:b/>
          <w:bCs/>
          <w:sz w:val="24"/>
          <w:szCs w:val="24"/>
        </w:rPr>
        <w:t>Key Contacts</w:t>
      </w:r>
      <w:r w:rsidR="008453BB" w:rsidRPr="004543A8">
        <w:rPr>
          <w:rFonts w:ascii="Arial" w:hAnsi="Arial" w:cs="Arial"/>
          <w:b/>
          <w:bCs/>
          <w:sz w:val="24"/>
          <w:szCs w:val="24"/>
        </w:rPr>
        <w:t>:</w:t>
      </w:r>
    </w:p>
    <w:p w14:paraId="1CF20E55" w14:textId="77777777" w:rsidR="008453BB" w:rsidRPr="004543A8" w:rsidRDefault="008453BB" w:rsidP="00F51131">
      <w:pPr>
        <w:rPr>
          <w:rFonts w:ascii="Arial" w:hAnsi="Arial" w:cs="Arial"/>
          <w:b/>
          <w:bCs/>
          <w:sz w:val="24"/>
          <w:szCs w:val="24"/>
        </w:rPr>
      </w:pPr>
    </w:p>
    <w:p w14:paraId="15671EFD" w14:textId="76EDFFC8" w:rsidR="00EC2E08" w:rsidRPr="004543A8" w:rsidRDefault="00EC2E08" w:rsidP="00F51131">
      <w:pPr>
        <w:rPr>
          <w:rFonts w:ascii="Arial" w:hAnsi="Arial" w:cs="Arial"/>
          <w:b/>
          <w:bCs/>
          <w:sz w:val="24"/>
          <w:szCs w:val="24"/>
        </w:rPr>
      </w:pPr>
      <w:r w:rsidRPr="004543A8">
        <w:rPr>
          <w:rFonts w:ascii="Arial" w:hAnsi="Arial" w:cs="Arial"/>
          <w:b/>
          <w:bCs/>
          <w:sz w:val="24"/>
          <w:szCs w:val="24"/>
        </w:rPr>
        <w:t>Melissa Butcher, Programme Director</w:t>
      </w:r>
      <w:r w:rsidR="006252C7" w:rsidRPr="004543A8">
        <w:rPr>
          <w:rFonts w:ascii="Arial" w:hAnsi="Arial" w:cs="Arial"/>
          <w:b/>
          <w:bCs/>
          <w:sz w:val="24"/>
          <w:szCs w:val="24"/>
        </w:rPr>
        <w:t xml:space="preserve">        </w:t>
      </w:r>
      <w:r w:rsidRPr="004543A8">
        <w:rPr>
          <w:rFonts w:ascii="Arial" w:hAnsi="Arial" w:cs="Arial"/>
          <w:b/>
          <w:bCs/>
          <w:sz w:val="24"/>
          <w:szCs w:val="24"/>
        </w:rPr>
        <w:t xml:space="preserve">Safeguarding </w:t>
      </w:r>
      <w:r w:rsidR="006252C7" w:rsidRPr="004543A8">
        <w:rPr>
          <w:rFonts w:ascii="Arial" w:hAnsi="Arial" w:cs="Arial"/>
          <w:b/>
          <w:bCs/>
          <w:sz w:val="24"/>
          <w:szCs w:val="24"/>
        </w:rPr>
        <w:t>Coordinator 01784</w:t>
      </w:r>
      <w:r w:rsidR="00994837" w:rsidRPr="004543A8">
        <w:rPr>
          <w:rFonts w:ascii="Arial" w:hAnsi="Arial" w:cs="Arial"/>
          <w:b/>
          <w:bCs/>
          <w:sz w:val="24"/>
          <w:szCs w:val="24"/>
        </w:rPr>
        <w:t xml:space="preserve"> 497783</w:t>
      </w:r>
    </w:p>
    <w:p w14:paraId="6613CA74" w14:textId="77777777" w:rsidR="008453BB" w:rsidRPr="004543A8" w:rsidRDefault="008453BB" w:rsidP="00F51131">
      <w:pPr>
        <w:rPr>
          <w:rFonts w:ascii="Arial" w:hAnsi="Arial" w:cs="Arial"/>
          <w:b/>
          <w:bCs/>
          <w:sz w:val="24"/>
          <w:szCs w:val="24"/>
        </w:rPr>
      </w:pPr>
    </w:p>
    <w:p w14:paraId="301C9BE4" w14:textId="78DA5521" w:rsidR="00EC2E08" w:rsidRPr="004543A8" w:rsidRDefault="00EC2E08" w:rsidP="00F51131">
      <w:pPr>
        <w:rPr>
          <w:rFonts w:ascii="Arial" w:hAnsi="Arial" w:cs="Arial"/>
          <w:b/>
          <w:bCs/>
          <w:sz w:val="24"/>
          <w:szCs w:val="24"/>
        </w:rPr>
      </w:pPr>
      <w:r w:rsidRPr="004543A8">
        <w:rPr>
          <w:rFonts w:ascii="Arial" w:hAnsi="Arial" w:cs="Arial"/>
          <w:b/>
          <w:bCs/>
          <w:sz w:val="24"/>
          <w:szCs w:val="24"/>
        </w:rPr>
        <w:t>Merrill Ryan, Hospitality Director</w:t>
      </w:r>
      <w:r w:rsidR="006252C7" w:rsidRPr="004543A8">
        <w:rPr>
          <w:rFonts w:ascii="Arial" w:hAnsi="Arial" w:cs="Arial"/>
          <w:b/>
          <w:bCs/>
          <w:sz w:val="24"/>
          <w:szCs w:val="24"/>
        </w:rPr>
        <w:t xml:space="preserve">                </w:t>
      </w:r>
      <w:r w:rsidRPr="004543A8">
        <w:rPr>
          <w:rFonts w:ascii="Arial" w:hAnsi="Arial" w:cs="Arial"/>
          <w:b/>
          <w:bCs/>
          <w:sz w:val="24"/>
          <w:szCs w:val="24"/>
        </w:rPr>
        <w:t>Deputy Safeguarding Coordinator</w:t>
      </w:r>
      <w:r w:rsidR="006252C7" w:rsidRPr="004543A8">
        <w:rPr>
          <w:rFonts w:ascii="Arial" w:hAnsi="Arial" w:cs="Arial"/>
          <w:b/>
          <w:bCs/>
          <w:sz w:val="24"/>
          <w:szCs w:val="24"/>
        </w:rPr>
        <w:t xml:space="preserve"> 01784 497799</w:t>
      </w:r>
    </w:p>
    <w:p w14:paraId="115DF244" w14:textId="77777777" w:rsidR="008453BB" w:rsidRPr="004543A8" w:rsidRDefault="008453BB" w:rsidP="00F51131">
      <w:pPr>
        <w:rPr>
          <w:rFonts w:ascii="Arial" w:hAnsi="Arial" w:cs="Arial"/>
          <w:sz w:val="24"/>
          <w:szCs w:val="24"/>
        </w:rPr>
      </w:pPr>
    </w:p>
    <w:p w14:paraId="45BF6C91" w14:textId="001DC6BD" w:rsidR="00C605A0" w:rsidRPr="004543A8" w:rsidRDefault="00CF27B5" w:rsidP="00F51131">
      <w:pPr>
        <w:rPr>
          <w:rFonts w:ascii="Arial" w:hAnsi="Arial" w:cs="Arial"/>
          <w:sz w:val="24"/>
          <w:szCs w:val="24"/>
        </w:rPr>
      </w:pPr>
      <w:r w:rsidRPr="004543A8">
        <w:rPr>
          <w:rFonts w:ascii="Arial" w:hAnsi="Arial" w:cs="Arial"/>
          <w:sz w:val="24"/>
          <w:szCs w:val="24"/>
        </w:rPr>
        <w:t xml:space="preserve">Mike Durham, Acting Chief Executive          </w:t>
      </w:r>
      <w:r w:rsidR="00B23859" w:rsidRPr="004543A8">
        <w:rPr>
          <w:rFonts w:ascii="Arial" w:hAnsi="Arial" w:cs="Arial"/>
          <w:sz w:val="24"/>
          <w:szCs w:val="24"/>
        </w:rPr>
        <w:t>01784 497788</w:t>
      </w:r>
    </w:p>
    <w:p w14:paraId="2D7201AF" w14:textId="77777777" w:rsidR="007933CA" w:rsidRPr="004543A8" w:rsidRDefault="007933CA" w:rsidP="00F51131">
      <w:pPr>
        <w:rPr>
          <w:rFonts w:ascii="Arial" w:hAnsi="Arial" w:cs="Arial"/>
          <w:sz w:val="24"/>
          <w:szCs w:val="24"/>
        </w:rPr>
      </w:pPr>
    </w:p>
    <w:p w14:paraId="4337438C" w14:textId="367123AA" w:rsidR="00C605A0" w:rsidRPr="004543A8" w:rsidRDefault="00C605A0" w:rsidP="00F51131">
      <w:pPr>
        <w:rPr>
          <w:rFonts w:ascii="Arial" w:hAnsi="Arial" w:cs="Arial"/>
          <w:sz w:val="24"/>
          <w:szCs w:val="24"/>
        </w:rPr>
      </w:pPr>
      <w:r w:rsidRPr="004543A8">
        <w:rPr>
          <w:rFonts w:ascii="Arial" w:hAnsi="Arial" w:cs="Arial"/>
          <w:sz w:val="24"/>
          <w:szCs w:val="24"/>
        </w:rPr>
        <w:t>Ingrid Tennessee</w:t>
      </w:r>
      <w:r w:rsidR="00A2714E" w:rsidRPr="004543A8">
        <w:rPr>
          <w:rFonts w:ascii="Arial" w:hAnsi="Arial" w:cs="Arial"/>
          <w:sz w:val="24"/>
          <w:szCs w:val="24"/>
        </w:rPr>
        <w:t xml:space="preserve">, Trustee with safeguarding oversight: </w:t>
      </w:r>
      <w:r w:rsidRPr="004543A8">
        <w:rPr>
          <w:rFonts w:ascii="Arial" w:hAnsi="Arial" w:cs="Arial"/>
          <w:sz w:val="24"/>
          <w:szCs w:val="24"/>
        </w:rPr>
        <w:t xml:space="preserve"> </w:t>
      </w:r>
      <w:hyperlink r:id="rId11" w:history="1">
        <w:r w:rsidRPr="004543A8">
          <w:rPr>
            <w:rStyle w:val="Hyperlink"/>
            <w:rFonts w:ascii="Arial" w:hAnsi="Arial" w:cs="Arial"/>
            <w:sz w:val="24"/>
            <w:szCs w:val="24"/>
          </w:rPr>
          <w:t>i.tennessee@qvt.org.uk</w:t>
        </w:r>
      </w:hyperlink>
    </w:p>
    <w:p w14:paraId="29B494C4" w14:textId="77777777" w:rsidR="003A2C87" w:rsidRPr="004543A8" w:rsidRDefault="003A2C87" w:rsidP="00F51131">
      <w:pPr>
        <w:rPr>
          <w:rFonts w:ascii="Arial" w:hAnsi="Arial" w:cs="Arial"/>
          <w:sz w:val="24"/>
          <w:szCs w:val="24"/>
        </w:rPr>
      </w:pPr>
    </w:p>
    <w:p w14:paraId="3FB05AD4" w14:textId="695010CA" w:rsidR="00F31689" w:rsidRPr="004543A8" w:rsidRDefault="00CB54B6" w:rsidP="00F51131">
      <w:pPr>
        <w:rPr>
          <w:rFonts w:ascii="Arial" w:hAnsi="Arial" w:cs="Arial"/>
          <w:sz w:val="24"/>
          <w:szCs w:val="24"/>
        </w:rPr>
      </w:pPr>
      <w:r w:rsidRPr="004543A8">
        <w:rPr>
          <w:rFonts w:ascii="Arial" w:hAnsi="Arial" w:cs="Arial"/>
          <w:sz w:val="24"/>
          <w:szCs w:val="24"/>
        </w:rPr>
        <w:t xml:space="preserve">Safeguarding support provided by: </w:t>
      </w:r>
      <w:proofErr w:type="spellStart"/>
      <w:r w:rsidRPr="004543A8">
        <w:rPr>
          <w:rFonts w:ascii="Arial" w:hAnsi="Arial" w:cs="Arial"/>
          <w:b/>
          <w:bCs/>
          <w:sz w:val="24"/>
          <w:szCs w:val="24"/>
        </w:rPr>
        <w:t>thirtyone:eight</w:t>
      </w:r>
      <w:proofErr w:type="spellEnd"/>
      <w:r w:rsidR="00F026D2" w:rsidRPr="004543A8">
        <w:rPr>
          <w:rFonts w:ascii="Arial" w:hAnsi="Arial" w:cs="Arial"/>
          <w:sz w:val="24"/>
          <w:szCs w:val="24"/>
        </w:rPr>
        <w:t>, h</w:t>
      </w:r>
      <w:r w:rsidR="00F31689" w:rsidRPr="004543A8">
        <w:rPr>
          <w:rFonts w:ascii="Arial" w:hAnsi="Arial" w:cs="Arial"/>
          <w:sz w:val="24"/>
          <w:szCs w:val="24"/>
        </w:rPr>
        <w:t xml:space="preserve">elpline: </w:t>
      </w:r>
      <w:r w:rsidR="00846067" w:rsidRPr="004543A8">
        <w:rPr>
          <w:rFonts w:ascii="Arial" w:hAnsi="Arial" w:cs="Arial"/>
          <w:sz w:val="24"/>
          <w:szCs w:val="24"/>
        </w:rPr>
        <w:t>0303 0031111</w:t>
      </w:r>
    </w:p>
    <w:p w14:paraId="24BFE510" w14:textId="77777777" w:rsidR="00B03CBD" w:rsidRPr="004543A8" w:rsidRDefault="00B03CBD" w:rsidP="00B03CBD">
      <w:pPr>
        <w:rPr>
          <w:rFonts w:ascii="Arial" w:hAnsi="Arial" w:cs="Arial"/>
          <w:sz w:val="24"/>
          <w:szCs w:val="24"/>
        </w:rPr>
      </w:pPr>
      <w:hyperlink r:id="rId12" w:history="1">
        <w:r w:rsidRPr="004543A8">
          <w:rPr>
            <w:rStyle w:val="Hyperlink"/>
            <w:rFonts w:ascii="Arial" w:hAnsi="Arial" w:cs="Arial"/>
            <w:sz w:val="24"/>
            <w:szCs w:val="24"/>
          </w:rPr>
          <w:t>helpline@thirtyoneeight.org</w:t>
        </w:r>
      </w:hyperlink>
      <w:r w:rsidRPr="004543A8">
        <w:rPr>
          <w:rFonts w:ascii="Arial" w:hAnsi="Arial" w:cs="Arial"/>
          <w:sz w:val="24"/>
          <w:szCs w:val="24"/>
        </w:rPr>
        <w:t xml:space="preserve"> </w:t>
      </w:r>
    </w:p>
    <w:p w14:paraId="5B59F2AE" w14:textId="77777777" w:rsidR="00B03CBD" w:rsidRPr="004543A8" w:rsidRDefault="00B03CBD" w:rsidP="00F51131">
      <w:pPr>
        <w:rPr>
          <w:rFonts w:ascii="Arial" w:hAnsi="Arial" w:cs="Arial"/>
          <w:sz w:val="24"/>
          <w:szCs w:val="24"/>
        </w:rPr>
      </w:pPr>
    </w:p>
    <w:p w14:paraId="131A18C6" w14:textId="77777777" w:rsidR="009A586A" w:rsidRPr="004543A8" w:rsidRDefault="009A586A" w:rsidP="009A586A">
      <w:pPr>
        <w:rPr>
          <w:rFonts w:ascii="Arial" w:hAnsi="Arial" w:cs="Arial"/>
          <w:b/>
          <w:bCs/>
          <w:sz w:val="24"/>
          <w:szCs w:val="24"/>
        </w:rPr>
      </w:pPr>
      <w:r w:rsidRPr="004543A8">
        <w:rPr>
          <w:rFonts w:ascii="Arial" w:hAnsi="Arial" w:cs="Arial"/>
          <w:b/>
          <w:bCs/>
          <w:sz w:val="24"/>
          <w:szCs w:val="24"/>
        </w:rPr>
        <w:t>Authorities:</w:t>
      </w:r>
    </w:p>
    <w:p w14:paraId="133DB073" w14:textId="77777777" w:rsidR="009A586A" w:rsidRPr="004543A8" w:rsidRDefault="009A586A" w:rsidP="009A586A">
      <w:pPr>
        <w:rPr>
          <w:rFonts w:ascii="Arial" w:hAnsi="Arial" w:cs="Arial"/>
          <w:sz w:val="24"/>
          <w:szCs w:val="24"/>
        </w:rPr>
      </w:pPr>
      <w:r w:rsidRPr="004543A8">
        <w:rPr>
          <w:rFonts w:ascii="Arial" w:hAnsi="Arial" w:cs="Arial"/>
          <w:sz w:val="24"/>
          <w:szCs w:val="24"/>
        </w:rPr>
        <w:t xml:space="preserve">Children’s Social Care Services 01628 683150 (office hours) 01344 351999 (out of hours) </w:t>
      </w:r>
    </w:p>
    <w:p w14:paraId="40A6F642" w14:textId="3B3B69A9" w:rsidR="009A586A" w:rsidRPr="004543A8" w:rsidRDefault="009A586A" w:rsidP="009A586A">
      <w:pPr>
        <w:rPr>
          <w:rFonts w:ascii="Arial" w:hAnsi="Arial" w:cs="Arial"/>
          <w:sz w:val="24"/>
          <w:szCs w:val="24"/>
        </w:rPr>
      </w:pPr>
      <w:r w:rsidRPr="004543A8">
        <w:rPr>
          <w:rFonts w:ascii="Arial" w:hAnsi="Arial" w:cs="Arial"/>
          <w:sz w:val="24"/>
          <w:szCs w:val="24"/>
        </w:rPr>
        <w:t xml:space="preserve">Disclosure and Barring Service (DBS) Helpline: 03000 200190 </w:t>
      </w:r>
      <w:hyperlink r:id="rId13">
        <w:r w:rsidRPr="004543A8">
          <w:rPr>
            <w:rStyle w:val="Hyperlink"/>
            <w:rFonts w:ascii="Arial" w:hAnsi="Arial" w:cs="Arial"/>
            <w:sz w:val="24"/>
            <w:szCs w:val="24"/>
          </w:rPr>
          <w:t>www.homeoffice.gov.uk/DBS</w:t>
        </w:r>
      </w:hyperlink>
      <w:r w:rsidRPr="004543A8">
        <w:rPr>
          <w:rFonts w:ascii="Arial" w:hAnsi="Arial" w:cs="Arial"/>
          <w:sz w:val="24"/>
          <w:szCs w:val="24"/>
        </w:rPr>
        <w:t xml:space="preserve"> </w:t>
      </w:r>
    </w:p>
    <w:p w14:paraId="60420A95" w14:textId="77777777" w:rsidR="009A586A" w:rsidRPr="004543A8" w:rsidRDefault="009A586A" w:rsidP="009A586A">
      <w:pPr>
        <w:rPr>
          <w:rFonts w:ascii="Arial" w:hAnsi="Arial" w:cs="Arial"/>
          <w:sz w:val="24"/>
          <w:szCs w:val="24"/>
        </w:rPr>
      </w:pPr>
      <w:r w:rsidRPr="004543A8">
        <w:rPr>
          <w:rFonts w:ascii="Arial" w:hAnsi="Arial" w:cs="Arial"/>
          <w:sz w:val="24"/>
          <w:szCs w:val="24"/>
        </w:rPr>
        <w:t>Police: Emergencies 999; Non-emergency 101</w:t>
      </w:r>
    </w:p>
    <w:p w14:paraId="609CD057" w14:textId="77777777" w:rsidR="009A586A" w:rsidRPr="004543A8" w:rsidRDefault="009A586A" w:rsidP="009A586A">
      <w:pPr>
        <w:rPr>
          <w:rFonts w:ascii="Arial" w:hAnsi="Arial" w:cs="Arial"/>
          <w:sz w:val="24"/>
          <w:szCs w:val="24"/>
        </w:rPr>
      </w:pPr>
    </w:p>
    <w:p w14:paraId="2C6B8E06" w14:textId="77777777" w:rsidR="00E52E7F" w:rsidRPr="004543A8" w:rsidRDefault="00E52E7F" w:rsidP="00E52E7F">
      <w:pPr>
        <w:rPr>
          <w:rFonts w:ascii="Arial" w:hAnsi="Arial" w:cs="Arial"/>
          <w:sz w:val="24"/>
          <w:szCs w:val="24"/>
        </w:rPr>
      </w:pPr>
      <w:r w:rsidRPr="004543A8">
        <w:rPr>
          <w:rFonts w:ascii="Arial" w:hAnsi="Arial" w:cs="Arial"/>
          <w:sz w:val="24"/>
          <w:szCs w:val="24"/>
        </w:rPr>
        <w:t>Adult Social Services 01628 683744 (office hours) 01344 351999 (out of hours)</w:t>
      </w:r>
    </w:p>
    <w:p w14:paraId="353457BE" w14:textId="77777777" w:rsidR="00E52E7F" w:rsidRPr="004543A8" w:rsidRDefault="00E52E7F" w:rsidP="00E52E7F">
      <w:pPr>
        <w:rPr>
          <w:rFonts w:ascii="Arial" w:hAnsi="Arial" w:cs="Arial"/>
          <w:sz w:val="24"/>
          <w:szCs w:val="24"/>
        </w:rPr>
      </w:pPr>
      <w:r w:rsidRPr="004543A8">
        <w:rPr>
          <w:rFonts w:ascii="Arial" w:hAnsi="Arial" w:cs="Arial"/>
          <w:sz w:val="24"/>
          <w:szCs w:val="24"/>
        </w:rPr>
        <w:t>Charity Commission 0300 066 9197 or email directly from their website www.charity- commission.gov.uk</w:t>
      </w:r>
    </w:p>
    <w:p w14:paraId="1D1E3F35" w14:textId="77777777" w:rsidR="00E52E7F" w:rsidRPr="004543A8" w:rsidRDefault="00E52E7F" w:rsidP="009A586A">
      <w:pPr>
        <w:rPr>
          <w:rFonts w:ascii="Arial" w:hAnsi="Arial" w:cs="Arial"/>
          <w:sz w:val="24"/>
          <w:szCs w:val="24"/>
        </w:rPr>
      </w:pPr>
    </w:p>
    <w:p w14:paraId="1FE6000C" w14:textId="22CC6612" w:rsidR="009A586A" w:rsidRPr="004543A8" w:rsidRDefault="009A586A" w:rsidP="009A586A">
      <w:pPr>
        <w:rPr>
          <w:rFonts w:ascii="Arial" w:hAnsi="Arial" w:cs="Arial"/>
          <w:sz w:val="24"/>
          <w:szCs w:val="24"/>
        </w:rPr>
      </w:pPr>
      <w:r w:rsidRPr="004543A8">
        <w:rPr>
          <w:rFonts w:ascii="Arial" w:hAnsi="Arial" w:cs="Arial"/>
          <w:sz w:val="24"/>
          <w:szCs w:val="24"/>
        </w:rPr>
        <w:t>NSPCC Help for children/young people 0808 800 5000</w:t>
      </w:r>
    </w:p>
    <w:p w14:paraId="7FB663A8" w14:textId="77777777" w:rsidR="009A586A" w:rsidRPr="004543A8" w:rsidRDefault="009A586A" w:rsidP="00F51131">
      <w:pPr>
        <w:rPr>
          <w:rFonts w:ascii="Arial" w:hAnsi="Arial" w:cs="Arial"/>
          <w:b/>
          <w:bCs/>
          <w:sz w:val="24"/>
          <w:szCs w:val="24"/>
        </w:rPr>
      </w:pPr>
    </w:p>
    <w:p w14:paraId="167CBD22" w14:textId="40201439" w:rsidR="00D31CB7" w:rsidRPr="004543A8" w:rsidRDefault="00D31CB7" w:rsidP="00F51131">
      <w:pPr>
        <w:rPr>
          <w:rFonts w:ascii="Arial" w:hAnsi="Arial" w:cs="Arial"/>
          <w:sz w:val="24"/>
          <w:szCs w:val="24"/>
        </w:rPr>
      </w:pPr>
      <w:r w:rsidRPr="004543A8">
        <w:rPr>
          <w:rFonts w:ascii="Arial" w:hAnsi="Arial" w:cs="Arial"/>
          <w:sz w:val="24"/>
          <w:szCs w:val="24"/>
        </w:rPr>
        <w:br w:type="page"/>
      </w:r>
    </w:p>
    <w:p w14:paraId="1A30755E" w14:textId="77777777" w:rsidR="00FC12D7" w:rsidRPr="004543A8" w:rsidRDefault="00FC12D7" w:rsidP="00F51131">
      <w:pPr>
        <w:rPr>
          <w:rFonts w:ascii="Arial" w:hAnsi="Arial" w:cs="Arial"/>
        </w:rPr>
      </w:pPr>
    </w:p>
    <w:p w14:paraId="13ABF98D" w14:textId="77777777" w:rsidR="00FC12D7" w:rsidRPr="004543A8" w:rsidRDefault="00FC12D7" w:rsidP="00F51131">
      <w:pPr>
        <w:rPr>
          <w:rFonts w:ascii="Arial" w:hAnsi="Arial" w:cs="Arial"/>
        </w:rPr>
      </w:pPr>
    </w:p>
    <w:p w14:paraId="2F2942A5" w14:textId="77777777" w:rsidR="00FC12D7" w:rsidRPr="004543A8" w:rsidRDefault="00FC12D7" w:rsidP="00F51131">
      <w:pPr>
        <w:rPr>
          <w:rFonts w:ascii="Arial" w:hAnsi="Arial" w:cs="Arial"/>
        </w:rPr>
      </w:pPr>
    </w:p>
    <w:p w14:paraId="44272155" w14:textId="77777777" w:rsidR="00FC12D7" w:rsidRPr="004543A8" w:rsidRDefault="00FC12D7" w:rsidP="00F51131">
      <w:pPr>
        <w:rPr>
          <w:rFonts w:ascii="Arial" w:hAnsi="Arial" w:cs="Arial"/>
        </w:rPr>
      </w:pPr>
    </w:p>
    <w:p w14:paraId="44499177" w14:textId="77777777" w:rsidR="00FC12D7" w:rsidRPr="004543A8" w:rsidRDefault="00FC12D7" w:rsidP="00F51131">
      <w:pPr>
        <w:rPr>
          <w:rFonts w:ascii="Arial" w:hAnsi="Arial" w:cs="Arial"/>
        </w:rPr>
      </w:pPr>
    </w:p>
    <w:p w14:paraId="1F9774DE" w14:textId="77777777" w:rsidR="00FC12D7" w:rsidRPr="004543A8" w:rsidRDefault="00FC12D7" w:rsidP="00F51131">
      <w:pPr>
        <w:rPr>
          <w:rFonts w:ascii="Arial" w:hAnsi="Arial" w:cs="Arial"/>
        </w:rPr>
      </w:pPr>
    </w:p>
    <w:sdt>
      <w:sdtPr>
        <w:rPr>
          <w:rFonts w:ascii="Arial" w:hAnsi="Arial" w:cs="Arial"/>
          <w:b/>
          <w:bCs/>
        </w:rPr>
        <w:id w:val="1079479314"/>
        <w:docPartObj>
          <w:docPartGallery w:val="Table of Contents"/>
          <w:docPartUnique/>
        </w:docPartObj>
      </w:sdtPr>
      <w:sdtEndPr>
        <w:rPr>
          <w:b w:val="0"/>
          <w:bCs w:val="0"/>
        </w:rPr>
      </w:sdtEndPr>
      <w:sdtContent>
        <w:p w14:paraId="4197B029" w14:textId="06A42FF8" w:rsidR="00775E36" w:rsidRPr="004543A8" w:rsidRDefault="00D725BE" w:rsidP="00F51131">
          <w:pPr>
            <w:rPr>
              <w:rFonts w:ascii="Arial" w:hAnsi="Arial" w:cs="Arial"/>
              <w:b/>
              <w:bCs/>
            </w:rPr>
          </w:pPr>
          <w:r w:rsidRPr="004543A8">
            <w:rPr>
              <w:rFonts w:ascii="Arial" w:hAnsi="Arial" w:cs="Arial"/>
              <w:b/>
              <w:bCs/>
            </w:rPr>
            <w:t>CONTENTS</w:t>
          </w:r>
        </w:p>
        <w:p w14:paraId="6FA86398" w14:textId="77777777" w:rsidR="00DF228F" w:rsidRPr="004543A8" w:rsidRDefault="00DF228F" w:rsidP="00F51131">
          <w:pPr>
            <w:rPr>
              <w:rFonts w:ascii="Arial" w:hAnsi="Arial" w:cs="Arial"/>
            </w:rPr>
          </w:pPr>
        </w:p>
        <w:p w14:paraId="69CB29A6" w14:textId="3F5B1A19" w:rsidR="007C5683" w:rsidRPr="004543A8" w:rsidRDefault="00775E36" w:rsidP="00553622">
          <w:pPr>
            <w:pStyle w:val="TOC1"/>
            <w:rPr>
              <w:rFonts w:ascii="Arial" w:eastAsiaTheme="minorEastAsia" w:hAnsi="Arial" w:cs="Arial"/>
              <w:kern w:val="2"/>
              <w:sz w:val="24"/>
              <w:szCs w:val="24"/>
              <w:lang w:val="en-GB" w:eastAsia="en-GB"/>
              <w14:ligatures w14:val="standardContextual"/>
            </w:rPr>
          </w:pPr>
          <w:r w:rsidRPr="004543A8">
            <w:rPr>
              <w:rFonts w:ascii="Arial" w:hAnsi="Arial" w:cs="Arial"/>
            </w:rPr>
            <w:fldChar w:fldCharType="begin"/>
          </w:r>
          <w:r w:rsidRPr="004543A8">
            <w:rPr>
              <w:rFonts w:ascii="Arial" w:hAnsi="Arial" w:cs="Arial"/>
            </w:rPr>
            <w:instrText xml:space="preserve"> TOC \o "1-3" \h \z \u </w:instrText>
          </w:r>
          <w:r w:rsidRPr="004543A8">
            <w:rPr>
              <w:rFonts w:ascii="Arial" w:hAnsi="Arial" w:cs="Arial"/>
            </w:rPr>
            <w:fldChar w:fldCharType="separate"/>
          </w:r>
          <w:hyperlink w:anchor="_Toc170919472" w:history="1">
            <w:r w:rsidR="007C5683" w:rsidRPr="004543A8">
              <w:rPr>
                <w:rStyle w:val="Hyperlink"/>
                <w:rFonts w:ascii="Arial" w:hAnsi="Arial" w:cs="Arial"/>
              </w:rPr>
              <w:t>Cumberland Lodge policy statement on safeguarding</w:t>
            </w:r>
            <w:r w:rsidR="007C5683" w:rsidRPr="004543A8">
              <w:rPr>
                <w:rFonts w:ascii="Arial" w:hAnsi="Arial" w:cs="Arial"/>
                <w:webHidden/>
              </w:rPr>
              <w:tab/>
            </w:r>
            <w:r w:rsidR="007C5683" w:rsidRPr="004543A8">
              <w:rPr>
                <w:rFonts w:ascii="Arial" w:hAnsi="Arial" w:cs="Arial"/>
                <w:webHidden/>
              </w:rPr>
              <w:fldChar w:fldCharType="begin"/>
            </w:r>
            <w:r w:rsidR="007C5683" w:rsidRPr="004543A8">
              <w:rPr>
                <w:rFonts w:ascii="Arial" w:hAnsi="Arial" w:cs="Arial"/>
                <w:webHidden/>
              </w:rPr>
              <w:instrText xml:space="preserve"> PAGEREF _Toc170919472 \h </w:instrText>
            </w:r>
            <w:r w:rsidR="007C5683" w:rsidRPr="004543A8">
              <w:rPr>
                <w:rFonts w:ascii="Arial" w:hAnsi="Arial" w:cs="Arial"/>
                <w:webHidden/>
              </w:rPr>
            </w:r>
            <w:r w:rsidR="007C5683" w:rsidRPr="004543A8">
              <w:rPr>
                <w:rFonts w:ascii="Arial" w:hAnsi="Arial" w:cs="Arial"/>
                <w:webHidden/>
              </w:rPr>
              <w:fldChar w:fldCharType="separate"/>
            </w:r>
            <w:r w:rsidR="007C5683" w:rsidRPr="004543A8">
              <w:rPr>
                <w:rFonts w:ascii="Arial" w:hAnsi="Arial" w:cs="Arial"/>
                <w:webHidden/>
              </w:rPr>
              <w:t>3</w:t>
            </w:r>
            <w:r w:rsidR="007C5683" w:rsidRPr="004543A8">
              <w:rPr>
                <w:rFonts w:ascii="Arial" w:hAnsi="Arial" w:cs="Arial"/>
                <w:webHidden/>
              </w:rPr>
              <w:fldChar w:fldCharType="end"/>
            </w:r>
          </w:hyperlink>
        </w:p>
        <w:p w14:paraId="3209B89F" w14:textId="57B71B37" w:rsidR="007C5683" w:rsidRPr="004543A8" w:rsidRDefault="007C5683">
          <w:pPr>
            <w:pStyle w:val="TOC1"/>
            <w:rPr>
              <w:rFonts w:ascii="Arial" w:eastAsiaTheme="minorEastAsia" w:hAnsi="Arial" w:cs="Arial"/>
              <w:kern w:val="2"/>
              <w:sz w:val="24"/>
              <w:szCs w:val="24"/>
              <w:lang w:val="en-GB" w:eastAsia="en-GB"/>
              <w14:ligatures w14:val="standardContextual"/>
            </w:rPr>
          </w:pPr>
          <w:hyperlink w:anchor="_Toc170919473" w:history="1">
            <w:r w:rsidRPr="004543A8">
              <w:rPr>
                <w:rStyle w:val="Hyperlink"/>
                <w:rFonts w:ascii="Arial" w:hAnsi="Arial" w:cs="Arial"/>
              </w:rPr>
              <w:t>Safeguarding policy</w:t>
            </w:r>
            <w:r w:rsidRPr="004543A8">
              <w:rPr>
                <w:rFonts w:ascii="Arial" w:hAnsi="Arial" w:cs="Arial"/>
                <w:webHidden/>
              </w:rPr>
              <w:tab/>
            </w:r>
            <w:r w:rsidRPr="004543A8">
              <w:rPr>
                <w:rFonts w:ascii="Arial" w:hAnsi="Arial" w:cs="Arial"/>
                <w:webHidden/>
              </w:rPr>
              <w:fldChar w:fldCharType="begin"/>
            </w:r>
            <w:r w:rsidRPr="004543A8">
              <w:rPr>
                <w:rFonts w:ascii="Arial" w:hAnsi="Arial" w:cs="Arial"/>
                <w:webHidden/>
              </w:rPr>
              <w:instrText xml:space="preserve"> PAGEREF _Toc170919473 \h </w:instrText>
            </w:r>
            <w:r w:rsidRPr="004543A8">
              <w:rPr>
                <w:rFonts w:ascii="Arial" w:hAnsi="Arial" w:cs="Arial"/>
                <w:webHidden/>
              </w:rPr>
            </w:r>
            <w:r w:rsidRPr="004543A8">
              <w:rPr>
                <w:rFonts w:ascii="Arial" w:hAnsi="Arial" w:cs="Arial"/>
                <w:webHidden/>
              </w:rPr>
              <w:fldChar w:fldCharType="separate"/>
            </w:r>
            <w:r w:rsidRPr="004543A8">
              <w:rPr>
                <w:rFonts w:ascii="Arial" w:hAnsi="Arial" w:cs="Arial"/>
                <w:webHidden/>
              </w:rPr>
              <w:t>4</w:t>
            </w:r>
            <w:r w:rsidRPr="004543A8">
              <w:rPr>
                <w:rFonts w:ascii="Arial" w:hAnsi="Arial" w:cs="Arial"/>
                <w:webHidden/>
              </w:rPr>
              <w:fldChar w:fldCharType="end"/>
            </w:r>
          </w:hyperlink>
        </w:p>
        <w:p w14:paraId="39FC7425" w14:textId="0A22B124" w:rsidR="007C5683" w:rsidRPr="004543A8" w:rsidRDefault="007C5683">
          <w:pPr>
            <w:pStyle w:val="TOC1"/>
            <w:rPr>
              <w:rFonts w:ascii="Arial" w:eastAsiaTheme="minorEastAsia" w:hAnsi="Arial" w:cs="Arial"/>
              <w:kern w:val="2"/>
              <w:sz w:val="24"/>
              <w:szCs w:val="24"/>
              <w:lang w:val="en-GB" w:eastAsia="en-GB"/>
              <w14:ligatures w14:val="standardContextual"/>
            </w:rPr>
          </w:pPr>
          <w:hyperlink w:anchor="_Toc170919474" w:history="1">
            <w:r w:rsidRPr="004543A8">
              <w:rPr>
                <w:rStyle w:val="Hyperlink"/>
                <w:rFonts w:ascii="Arial" w:hAnsi="Arial" w:cs="Arial"/>
              </w:rPr>
              <w:t>How Cumberland Lodge protects people from harm</w:t>
            </w:r>
            <w:r w:rsidRPr="004543A8">
              <w:rPr>
                <w:rFonts w:ascii="Arial" w:hAnsi="Arial" w:cs="Arial"/>
                <w:webHidden/>
              </w:rPr>
              <w:tab/>
            </w:r>
            <w:r w:rsidRPr="004543A8">
              <w:rPr>
                <w:rFonts w:ascii="Arial" w:hAnsi="Arial" w:cs="Arial"/>
                <w:webHidden/>
              </w:rPr>
              <w:fldChar w:fldCharType="begin"/>
            </w:r>
            <w:r w:rsidRPr="004543A8">
              <w:rPr>
                <w:rFonts w:ascii="Arial" w:hAnsi="Arial" w:cs="Arial"/>
                <w:webHidden/>
              </w:rPr>
              <w:instrText xml:space="preserve"> PAGEREF _Toc170919474 \h </w:instrText>
            </w:r>
            <w:r w:rsidRPr="004543A8">
              <w:rPr>
                <w:rFonts w:ascii="Arial" w:hAnsi="Arial" w:cs="Arial"/>
                <w:webHidden/>
              </w:rPr>
            </w:r>
            <w:r w:rsidRPr="004543A8">
              <w:rPr>
                <w:rFonts w:ascii="Arial" w:hAnsi="Arial" w:cs="Arial"/>
                <w:webHidden/>
              </w:rPr>
              <w:fldChar w:fldCharType="separate"/>
            </w:r>
            <w:r w:rsidRPr="004543A8">
              <w:rPr>
                <w:rFonts w:ascii="Arial" w:hAnsi="Arial" w:cs="Arial"/>
                <w:webHidden/>
              </w:rPr>
              <w:t>5</w:t>
            </w:r>
            <w:r w:rsidRPr="004543A8">
              <w:rPr>
                <w:rFonts w:ascii="Arial" w:hAnsi="Arial" w:cs="Arial"/>
                <w:webHidden/>
              </w:rPr>
              <w:fldChar w:fldCharType="end"/>
            </w:r>
          </w:hyperlink>
        </w:p>
        <w:p w14:paraId="250074C1" w14:textId="4AA69746" w:rsidR="007C5683" w:rsidRPr="004543A8" w:rsidRDefault="007C5683" w:rsidP="00553622">
          <w:pPr>
            <w:pStyle w:val="TOC2"/>
            <w:tabs>
              <w:tab w:val="right" w:leader="dot" w:pos="8976"/>
            </w:tabs>
            <w:ind w:left="0"/>
            <w:rPr>
              <w:rFonts w:ascii="Arial" w:eastAsiaTheme="minorEastAsia" w:hAnsi="Arial" w:cs="Arial"/>
              <w:noProof/>
              <w:kern w:val="2"/>
              <w:sz w:val="24"/>
              <w:szCs w:val="24"/>
              <w:lang w:val="en-GB" w:eastAsia="en-GB"/>
              <w14:ligatures w14:val="standardContextual"/>
            </w:rPr>
          </w:pPr>
          <w:hyperlink w:anchor="_Toc170919475" w:history="1">
            <w:r w:rsidRPr="004543A8">
              <w:rPr>
                <w:rStyle w:val="Hyperlink"/>
                <w:rFonts w:ascii="Arial" w:hAnsi="Arial" w:cs="Arial"/>
                <w:noProof/>
              </w:rPr>
              <w:t>Safeguarding awareness</w:t>
            </w:r>
            <w:r w:rsidRPr="004543A8">
              <w:rPr>
                <w:rFonts w:ascii="Arial" w:hAnsi="Arial" w:cs="Arial"/>
                <w:noProof/>
                <w:webHidden/>
              </w:rPr>
              <w:tab/>
            </w:r>
            <w:r w:rsidRPr="004543A8">
              <w:rPr>
                <w:rFonts w:ascii="Arial" w:hAnsi="Arial" w:cs="Arial"/>
                <w:noProof/>
                <w:webHidden/>
              </w:rPr>
              <w:fldChar w:fldCharType="begin"/>
            </w:r>
            <w:r w:rsidRPr="004543A8">
              <w:rPr>
                <w:rFonts w:ascii="Arial" w:hAnsi="Arial" w:cs="Arial"/>
                <w:noProof/>
                <w:webHidden/>
              </w:rPr>
              <w:instrText xml:space="preserve"> PAGEREF _Toc170919475 \h </w:instrText>
            </w:r>
            <w:r w:rsidRPr="004543A8">
              <w:rPr>
                <w:rFonts w:ascii="Arial" w:hAnsi="Arial" w:cs="Arial"/>
                <w:noProof/>
                <w:webHidden/>
              </w:rPr>
            </w:r>
            <w:r w:rsidRPr="004543A8">
              <w:rPr>
                <w:rFonts w:ascii="Arial" w:hAnsi="Arial" w:cs="Arial"/>
                <w:noProof/>
                <w:webHidden/>
              </w:rPr>
              <w:fldChar w:fldCharType="separate"/>
            </w:r>
            <w:r w:rsidRPr="004543A8">
              <w:rPr>
                <w:rFonts w:ascii="Arial" w:hAnsi="Arial" w:cs="Arial"/>
                <w:noProof/>
                <w:webHidden/>
              </w:rPr>
              <w:t>5</w:t>
            </w:r>
            <w:r w:rsidRPr="004543A8">
              <w:rPr>
                <w:rFonts w:ascii="Arial" w:hAnsi="Arial" w:cs="Arial"/>
                <w:noProof/>
                <w:webHidden/>
              </w:rPr>
              <w:fldChar w:fldCharType="end"/>
            </w:r>
          </w:hyperlink>
        </w:p>
        <w:p w14:paraId="1D8BC444" w14:textId="684EE00A" w:rsidR="007C5683" w:rsidRPr="004543A8" w:rsidRDefault="007C5683">
          <w:pPr>
            <w:pStyle w:val="TOC1"/>
            <w:rPr>
              <w:rFonts w:ascii="Arial" w:eastAsiaTheme="minorEastAsia" w:hAnsi="Arial" w:cs="Arial"/>
              <w:kern w:val="2"/>
              <w:sz w:val="24"/>
              <w:szCs w:val="24"/>
              <w:lang w:val="en-GB" w:eastAsia="en-GB"/>
              <w14:ligatures w14:val="standardContextual"/>
            </w:rPr>
          </w:pPr>
          <w:hyperlink w:anchor="_Toc170919476" w:history="1">
            <w:r w:rsidRPr="004543A8">
              <w:rPr>
                <w:rStyle w:val="Hyperlink"/>
                <w:rFonts w:ascii="Arial" w:hAnsi="Arial" w:cs="Arial"/>
              </w:rPr>
              <w:t>How to raise a safeguarding concern</w:t>
            </w:r>
            <w:r w:rsidRPr="004543A8">
              <w:rPr>
                <w:rFonts w:ascii="Arial" w:hAnsi="Arial" w:cs="Arial"/>
                <w:webHidden/>
              </w:rPr>
              <w:tab/>
            </w:r>
            <w:r w:rsidRPr="004543A8">
              <w:rPr>
                <w:rFonts w:ascii="Arial" w:hAnsi="Arial" w:cs="Arial"/>
                <w:webHidden/>
              </w:rPr>
              <w:fldChar w:fldCharType="begin"/>
            </w:r>
            <w:r w:rsidRPr="004543A8">
              <w:rPr>
                <w:rFonts w:ascii="Arial" w:hAnsi="Arial" w:cs="Arial"/>
                <w:webHidden/>
              </w:rPr>
              <w:instrText xml:space="preserve"> PAGEREF _Toc170919476 \h </w:instrText>
            </w:r>
            <w:r w:rsidRPr="004543A8">
              <w:rPr>
                <w:rFonts w:ascii="Arial" w:hAnsi="Arial" w:cs="Arial"/>
                <w:webHidden/>
              </w:rPr>
            </w:r>
            <w:r w:rsidRPr="004543A8">
              <w:rPr>
                <w:rFonts w:ascii="Arial" w:hAnsi="Arial" w:cs="Arial"/>
                <w:webHidden/>
              </w:rPr>
              <w:fldChar w:fldCharType="separate"/>
            </w:r>
            <w:r w:rsidRPr="004543A8">
              <w:rPr>
                <w:rFonts w:ascii="Arial" w:hAnsi="Arial" w:cs="Arial"/>
                <w:webHidden/>
              </w:rPr>
              <w:t>6</w:t>
            </w:r>
            <w:r w:rsidRPr="004543A8">
              <w:rPr>
                <w:rFonts w:ascii="Arial" w:hAnsi="Arial" w:cs="Arial"/>
                <w:webHidden/>
              </w:rPr>
              <w:fldChar w:fldCharType="end"/>
            </w:r>
          </w:hyperlink>
        </w:p>
        <w:p w14:paraId="15F5285E" w14:textId="33AAFE49" w:rsidR="007C5683" w:rsidRPr="004543A8" w:rsidRDefault="007C5683">
          <w:pPr>
            <w:pStyle w:val="TOC1"/>
            <w:rPr>
              <w:rFonts w:ascii="Arial" w:eastAsiaTheme="minorEastAsia" w:hAnsi="Arial" w:cs="Arial"/>
              <w:kern w:val="2"/>
              <w:sz w:val="24"/>
              <w:szCs w:val="24"/>
              <w:lang w:val="en-GB" w:eastAsia="en-GB"/>
              <w14:ligatures w14:val="standardContextual"/>
            </w:rPr>
          </w:pPr>
          <w:hyperlink w:anchor="_Toc170919477" w:history="1">
            <w:r w:rsidRPr="004543A8">
              <w:rPr>
                <w:rStyle w:val="Hyperlink"/>
                <w:rFonts w:ascii="Arial" w:hAnsi="Arial" w:cs="Arial"/>
              </w:rPr>
              <w:t>How Cumberland Lodge will deal with allegations of harm against children</w:t>
            </w:r>
            <w:r w:rsidRPr="004543A8">
              <w:rPr>
                <w:rFonts w:ascii="Arial" w:hAnsi="Arial" w:cs="Arial"/>
                <w:webHidden/>
              </w:rPr>
              <w:tab/>
            </w:r>
            <w:r w:rsidRPr="004543A8">
              <w:rPr>
                <w:rFonts w:ascii="Arial" w:hAnsi="Arial" w:cs="Arial"/>
                <w:webHidden/>
              </w:rPr>
              <w:fldChar w:fldCharType="begin"/>
            </w:r>
            <w:r w:rsidRPr="004543A8">
              <w:rPr>
                <w:rFonts w:ascii="Arial" w:hAnsi="Arial" w:cs="Arial"/>
                <w:webHidden/>
              </w:rPr>
              <w:instrText xml:space="preserve"> PAGEREF _Toc170919477 \h </w:instrText>
            </w:r>
            <w:r w:rsidRPr="004543A8">
              <w:rPr>
                <w:rFonts w:ascii="Arial" w:hAnsi="Arial" w:cs="Arial"/>
                <w:webHidden/>
              </w:rPr>
            </w:r>
            <w:r w:rsidRPr="004543A8">
              <w:rPr>
                <w:rFonts w:ascii="Arial" w:hAnsi="Arial" w:cs="Arial"/>
                <w:webHidden/>
              </w:rPr>
              <w:fldChar w:fldCharType="separate"/>
            </w:r>
            <w:r w:rsidRPr="004543A8">
              <w:rPr>
                <w:rFonts w:ascii="Arial" w:hAnsi="Arial" w:cs="Arial"/>
                <w:webHidden/>
              </w:rPr>
              <w:t>7</w:t>
            </w:r>
            <w:r w:rsidRPr="004543A8">
              <w:rPr>
                <w:rFonts w:ascii="Arial" w:hAnsi="Arial" w:cs="Arial"/>
                <w:webHidden/>
              </w:rPr>
              <w:fldChar w:fldCharType="end"/>
            </w:r>
          </w:hyperlink>
        </w:p>
        <w:p w14:paraId="791A5272" w14:textId="10DE8203" w:rsidR="007C5683" w:rsidRPr="004543A8" w:rsidRDefault="007C5683">
          <w:pPr>
            <w:pStyle w:val="TOC1"/>
            <w:rPr>
              <w:rFonts w:ascii="Arial" w:eastAsiaTheme="minorEastAsia" w:hAnsi="Arial" w:cs="Arial"/>
              <w:kern w:val="2"/>
              <w:sz w:val="24"/>
              <w:szCs w:val="24"/>
              <w:lang w:val="en-GB" w:eastAsia="en-GB"/>
              <w14:ligatures w14:val="standardContextual"/>
            </w:rPr>
          </w:pPr>
          <w:hyperlink w:anchor="_Toc170919478" w:history="1">
            <w:r w:rsidRPr="004543A8">
              <w:rPr>
                <w:rStyle w:val="Hyperlink"/>
                <w:rFonts w:ascii="Arial" w:hAnsi="Arial" w:cs="Arial"/>
              </w:rPr>
              <w:t>How Cumberland Lodge will deal with allegations of harm against adults with care or support needs</w:t>
            </w:r>
            <w:r w:rsidRPr="004543A8">
              <w:rPr>
                <w:rFonts w:ascii="Arial" w:hAnsi="Arial" w:cs="Arial"/>
                <w:webHidden/>
              </w:rPr>
              <w:tab/>
            </w:r>
            <w:r w:rsidRPr="004543A8">
              <w:rPr>
                <w:rFonts w:ascii="Arial" w:hAnsi="Arial" w:cs="Arial"/>
                <w:webHidden/>
              </w:rPr>
              <w:fldChar w:fldCharType="begin"/>
            </w:r>
            <w:r w:rsidRPr="004543A8">
              <w:rPr>
                <w:rFonts w:ascii="Arial" w:hAnsi="Arial" w:cs="Arial"/>
                <w:webHidden/>
              </w:rPr>
              <w:instrText xml:space="preserve"> PAGEREF _Toc170919478 \h </w:instrText>
            </w:r>
            <w:r w:rsidRPr="004543A8">
              <w:rPr>
                <w:rFonts w:ascii="Arial" w:hAnsi="Arial" w:cs="Arial"/>
                <w:webHidden/>
              </w:rPr>
            </w:r>
            <w:r w:rsidRPr="004543A8">
              <w:rPr>
                <w:rFonts w:ascii="Arial" w:hAnsi="Arial" w:cs="Arial"/>
                <w:webHidden/>
              </w:rPr>
              <w:fldChar w:fldCharType="separate"/>
            </w:r>
            <w:r w:rsidRPr="004543A8">
              <w:rPr>
                <w:rFonts w:ascii="Arial" w:hAnsi="Arial" w:cs="Arial"/>
                <w:webHidden/>
              </w:rPr>
              <w:t>8</w:t>
            </w:r>
            <w:r w:rsidRPr="004543A8">
              <w:rPr>
                <w:rFonts w:ascii="Arial" w:hAnsi="Arial" w:cs="Arial"/>
                <w:webHidden/>
              </w:rPr>
              <w:fldChar w:fldCharType="end"/>
            </w:r>
          </w:hyperlink>
        </w:p>
        <w:p w14:paraId="01D9D761" w14:textId="6275D337" w:rsidR="007C5683" w:rsidRPr="004543A8" w:rsidRDefault="007C5683">
          <w:pPr>
            <w:pStyle w:val="TOC1"/>
            <w:rPr>
              <w:rFonts w:ascii="Arial" w:eastAsiaTheme="minorEastAsia" w:hAnsi="Arial" w:cs="Arial"/>
              <w:kern w:val="2"/>
              <w:sz w:val="24"/>
              <w:szCs w:val="24"/>
              <w:lang w:val="en-GB" w:eastAsia="en-GB"/>
              <w14:ligatures w14:val="standardContextual"/>
            </w:rPr>
          </w:pPr>
          <w:hyperlink w:anchor="_Toc170919479" w:history="1">
            <w:r w:rsidRPr="004543A8">
              <w:rPr>
                <w:rStyle w:val="Hyperlink"/>
                <w:rFonts w:ascii="Arial" w:hAnsi="Arial" w:cs="Arial"/>
              </w:rPr>
              <w:t>Safer recruitment</w:t>
            </w:r>
            <w:r w:rsidRPr="004543A8">
              <w:rPr>
                <w:rFonts w:ascii="Arial" w:hAnsi="Arial" w:cs="Arial"/>
                <w:webHidden/>
              </w:rPr>
              <w:tab/>
            </w:r>
            <w:r w:rsidRPr="004543A8">
              <w:rPr>
                <w:rFonts w:ascii="Arial" w:hAnsi="Arial" w:cs="Arial"/>
                <w:webHidden/>
              </w:rPr>
              <w:fldChar w:fldCharType="begin"/>
            </w:r>
            <w:r w:rsidRPr="004543A8">
              <w:rPr>
                <w:rFonts w:ascii="Arial" w:hAnsi="Arial" w:cs="Arial"/>
                <w:webHidden/>
              </w:rPr>
              <w:instrText xml:space="preserve"> PAGEREF _Toc170919479 \h </w:instrText>
            </w:r>
            <w:r w:rsidRPr="004543A8">
              <w:rPr>
                <w:rFonts w:ascii="Arial" w:hAnsi="Arial" w:cs="Arial"/>
                <w:webHidden/>
              </w:rPr>
            </w:r>
            <w:r w:rsidRPr="004543A8">
              <w:rPr>
                <w:rFonts w:ascii="Arial" w:hAnsi="Arial" w:cs="Arial"/>
                <w:webHidden/>
              </w:rPr>
              <w:fldChar w:fldCharType="separate"/>
            </w:r>
            <w:r w:rsidRPr="004543A8">
              <w:rPr>
                <w:rFonts w:ascii="Arial" w:hAnsi="Arial" w:cs="Arial"/>
                <w:webHidden/>
              </w:rPr>
              <w:t>9</w:t>
            </w:r>
            <w:r w:rsidRPr="004543A8">
              <w:rPr>
                <w:rFonts w:ascii="Arial" w:hAnsi="Arial" w:cs="Arial"/>
                <w:webHidden/>
              </w:rPr>
              <w:fldChar w:fldCharType="end"/>
            </w:r>
          </w:hyperlink>
        </w:p>
        <w:p w14:paraId="1D285060" w14:textId="7936C223" w:rsidR="007C5683" w:rsidRPr="004543A8" w:rsidRDefault="007C5683">
          <w:pPr>
            <w:pStyle w:val="TOC1"/>
            <w:rPr>
              <w:rFonts w:ascii="Arial" w:eastAsiaTheme="minorEastAsia" w:hAnsi="Arial" w:cs="Arial"/>
              <w:kern w:val="2"/>
              <w:sz w:val="24"/>
              <w:szCs w:val="24"/>
              <w:lang w:val="en-GB" w:eastAsia="en-GB"/>
              <w14:ligatures w14:val="standardContextual"/>
            </w:rPr>
          </w:pPr>
          <w:hyperlink w:anchor="_Toc170919480" w:history="1">
            <w:r w:rsidRPr="004543A8">
              <w:rPr>
                <w:rStyle w:val="Hyperlink"/>
                <w:rFonts w:ascii="Arial" w:hAnsi="Arial" w:cs="Arial"/>
              </w:rPr>
              <w:t>Management of workers: codes of conduct</w:t>
            </w:r>
            <w:r w:rsidRPr="004543A8">
              <w:rPr>
                <w:rFonts w:ascii="Arial" w:hAnsi="Arial" w:cs="Arial"/>
                <w:webHidden/>
              </w:rPr>
              <w:tab/>
            </w:r>
            <w:r w:rsidRPr="004543A8">
              <w:rPr>
                <w:rFonts w:ascii="Arial" w:hAnsi="Arial" w:cs="Arial"/>
                <w:webHidden/>
              </w:rPr>
              <w:fldChar w:fldCharType="begin"/>
            </w:r>
            <w:r w:rsidRPr="004543A8">
              <w:rPr>
                <w:rFonts w:ascii="Arial" w:hAnsi="Arial" w:cs="Arial"/>
                <w:webHidden/>
              </w:rPr>
              <w:instrText xml:space="preserve"> PAGEREF _Toc170919480 \h </w:instrText>
            </w:r>
            <w:r w:rsidRPr="004543A8">
              <w:rPr>
                <w:rFonts w:ascii="Arial" w:hAnsi="Arial" w:cs="Arial"/>
                <w:webHidden/>
              </w:rPr>
            </w:r>
            <w:r w:rsidRPr="004543A8">
              <w:rPr>
                <w:rFonts w:ascii="Arial" w:hAnsi="Arial" w:cs="Arial"/>
                <w:webHidden/>
              </w:rPr>
              <w:fldChar w:fldCharType="separate"/>
            </w:r>
            <w:r w:rsidRPr="004543A8">
              <w:rPr>
                <w:rFonts w:ascii="Arial" w:hAnsi="Arial" w:cs="Arial"/>
                <w:webHidden/>
              </w:rPr>
              <w:t>9</w:t>
            </w:r>
            <w:r w:rsidRPr="004543A8">
              <w:rPr>
                <w:rFonts w:ascii="Arial" w:hAnsi="Arial" w:cs="Arial"/>
                <w:webHidden/>
              </w:rPr>
              <w:fldChar w:fldCharType="end"/>
            </w:r>
          </w:hyperlink>
        </w:p>
        <w:p w14:paraId="2EA025D4" w14:textId="7E574935" w:rsidR="007C5683" w:rsidRPr="004543A8" w:rsidRDefault="007C5683">
          <w:pPr>
            <w:pStyle w:val="TOC1"/>
            <w:rPr>
              <w:rFonts w:ascii="Arial" w:eastAsiaTheme="minorEastAsia" w:hAnsi="Arial" w:cs="Arial"/>
              <w:kern w:val="2"/>
              <w:sz w:val="24"/>
              <w:szCs w:val="24"/>
              <w:lang w:val="en-GB" w:eastAsia="en-GB"/>
              <w14:ligatures w14:val="standardContextual"/>
            </w:rPr>
          </w:pPr>
          <w:hyperlink w:anchor="_Toc170919481" w:history="1">
            <w:r w:rsidRPr="004543A8">
              <w:rPr>
                <w:rStyle w:val="Hyperlink"/>
                <w:rFonts w:ascii="Arial" w:hAnsi="Arial" w:cs="Arial"/>
              </w:rPr>
              <w:t>Appendix 1: Statutory Definitions of Abuse</w:t>
            </w:r>
            <w:r w:rsidRPr="004543A8">
              <w:rPr>
                <w:rFonts w:ascii="Arial" w:hAnsi="Arial" w:cs="Arial"/>
                <w:webHidden/>
              </w:rPr>
              <w:tab/>
            </w:r>
            <w:r w:rsidRPr="004543A8">
              <w:rPr>
                <w:rFonts w:ascii="Arial" w:hAnsi="Arial" w:cs="Arial"/>
                <w:webHidden/>
              </w:rPr>
              <w:fldChar w:fldCharType="begin"/>
            </w:r>
            <w:r w:rsidRPr="004543A8">
              <w:rPr>
                <w:rFonts w:ascii="Arial" w:hAnsi="Arial" w:cs="Arial"/>
                <w:webHidden/>
              </w:rPr>
              <w:instrText xml:space="preserve"> PAGEREF _Toc170919481 \h </w:instrText>
            </w:r>
            <w:r w:rsidRPr="004543A8">
              <w:rPr>
                <w:rFonts w:ascii="Arial" w:hAnsi="Arial" w:cs="Arial"/>
                <w:webHidden/>
              </w:rPr>
            </w:r>
            <w:r w:rsidRPr="004543A8">
              <w:rPr>
                <w:rFonts w:ascii="Arial" w:hAnsi="Arial" w:cs="Arial"/>
                <w:webHidden/>
              </w:rPr>
              <w:fldChar w:fldCharType="separate"/>
            </w:r>
            <w:r w:rsidRPr="004543A8">
              <w:rPr>
                <w:rFonts w:ascii="Arial" w:hAnsi="Arial" w:cs="Arial"/>
                <w:webHidden/>
              </w:rPr>
              <w:t>11</w:t>
            </w:r>
            <w:r w:rsidRPr="004543A8">
              <w:rPr>
                <w:rFonts w:ascii="Arial" w:hAnsi="Arial" w:cs="Arial"/>
                <w:webHidden/>
              </w:rPr>
              <w:fldChar w:fldCharType="end"/>
            </w:r>
          </w:hyperlink>
        </w:p>
        <w:p w14:paraId="50D81446" w14:textId="3D2B8E8E" w:rsidR="007C5683" w:rsidRPr="004543A8" w:rsidRDefault="007C5683">
          <w:pPr>
            <w:pStyle w:val="TOC1"/>
            <w:rPr>
              <w:rFonts w:ascii="Arial" w:eastAsiaTheme="minorEastAsia" w:hAnsi="Arial" w:cs="Arial"/>
              <w:kern w:val="2"/>
              <w:sz w:val="24"/>
              <w:szCs w:val="24"/>
              <w:lang w:val="en-GB" w:eastAsia="en-GB"/>
              <w14:ligatures w14:val="standardContextual"/>
            </w:rPr>
          </w:pPr>
          <w:hyperlink w:anchor="_Toc170919482" w:history="1">
            <w:r w:rsidRPr="004543A8">
              <w:rPr>
                <w:rStyle w:val="Hyperlink"/>
                <w:rFonts w:ascii="Arial" w:hAnsi="Arial" w:cs="Arial"/>
              </w:rPr>
              <w:t>Appendix 2: Signs of Abuse</w:t>
            </w:r>
            <w:r w:rsidRPr="004543A8">
              <w:rPr>
                <w:rFonts w:ascii="Arial" w:hAnsi="Arial" w:cs="Arial"/>
                <w:webHidden/>
              </w:rPr>
              <w:tab/>
            </w:r>
            <w:r w:rsidRPr="004543A8">
              <w:rPr>
                <w:rFonts w:ascii="Arial" w:hAnsi="Arial" w:cs="Arial"/>
                <w:webHidden/>
              </w:rPr>
              <w:fldChar w:fldCharType="begin"/>
            </w:r>
            <w:r w:rsidRPr="004543A8">
              <w:rPr>
                <w:rFonts w:ascii="Arial" w:hAnsi="Arial" w:cs="Arial"/>
                <w:webHidden/>
              </w:rPr>
              <w:instrText xml:space="preserve"> PAGEREF _Toc170919482 \h </w:instrText>
            </w:r>
            <w:r w:rsidRPr="004543A8">
              <w:rPr>
                <w:rFonts w:ascii="Arial" w:hAnsi="Arial" w:cs="Arial"/>
                <w:webHidden/>
              </w:rPr>
            </w:r>
            <w:r w:rsidRPr="004543A8">
              <w:rPr>
                <w:rFonts w:ascii="Arial" w:hAnsi="Arial" w:cs="Arial"/>
                <w:webHidden/>
              </w:rPr>
              <w:fldChar w:fldCharType="separate"/>
            </w:r>
            <w:r w:rsidRPr="004543A8">
              <w:rPr>
                <w:rFonts w:ascii="Arial" w:hAnsi="Arial" w:cs="Arial"/>
                <w:webHidden/>
              </w:rPr>
              <w:t>14</w:t>
            </w:r>
            <w:r w:rsidRPr="004543A8">
              <w:rPr>
                <w:rFonts w:ascii="Arial" w:hAnsi="Arial" w:cs="Arial"/>
                <w:webHidden/>
              </w:rPr>
              <w:fldChar w:fldCharType="end"/>
            </w:r>
          </w:hyperlink>
        </w:p>
        <w:p w14:paraId="0C8EAE9B" w14:textId="6607279D" w:rsidR="007C5683" w:rsidRPr="004543A8" w:rsidRDefault="007C5683">
          <w:pPr>
            <w:pStyle w:val="TOC1"/>
            <w:rPr>
              <w:rFonts w:ascii="Arial" w:eastAsiaTheme="minorEastAsia" w:hAnsi="Arial" w:cs="Arial"/>
              <w:kern w:val="2"/>
              <w:sz w:val="24"/>
              <w:szCs w:val="24"/>
              <w:lang w:val="en-GB" w:eastAsia="en-GB"/>
              <w14:ligatures w14:val="standardContextual"/>
            </w:rPr>
          </w:pPr>
          <w:hyperlink w:anchor="_Toc170919483" w:history="1">
            <w:r w:rsidRPr="004543A8">
              <w:rPr>
                <w:rStyle w:val="Hyperlink"/>
                <w:rFonts w:ascii="Arial" w:hAnsi="Arial" w:cs="Arial"/>
              </w:rPr>
              <w:t>Appendix 3: Responding to a child or adult with care and support needs</w:t>
            </w:r>
            <w:r w:rsidRPr="004543A8">
              <w:rPr>
                <w:rFonts w:ascii="Arial" w:hAnsi="Arial" w:cs="Arial"/>
                <w:webHidden/>
              </w:rPr>
              <w:tab/>
            </w:r>
            <w:r w:rsidRPr="004543A8">
              <w:rPr>
                <w:rFonts w:ascii="Arial" w:hAnsi="Arial" w:cs="Arial"/>
                <w:webHidden/>
              </w:rPr>
              <w:fldChar w:fldCharType="begin"/>
            </w:r>
            <w:r w:rsidRPr="004543A8">
              <w:rPr>
                <w:rFonts w:ascii="Arial" w:hAnsi="Arial" w:cs="Arial"/>
                <w:webHidden/>
              </w:rPr>
              <w:instrText xml:space="preserve"> PAGEREF _Toc170919483 \h </w:instrText>
            </w:r>
            <w:r w:rsidRPr="004543A8">
              <w:rPr>
                <w:rFonts w:ascii="Arial" w:hAnsi="Arial" w:cs="Arial"/>
                <w:webHidden/>
              </w:rPr>
            </w:r>
            <w:r w:rsidRPr="004543A8">
              <w:rPr>
                <w:rFonts w:ascii="Arial" w:hAnsi="Arial" w:cs="Arial"/>
                <w:webHidden/>
              </w:rPr>
              <w:fldChar w:fldCharType="separate"/>
            </w:r>
            <w:r w:rsidRPr="004543A8">
              <w:rPr>
                <w:rFonts w:ascii="Arial" w:hAnsi="Arial" w:cs="Arial"/>
                <w:webHidden/>
              </w:rPr>
              <w:t>18</w:t>
            </w:r>
            <w:r w:rsidRPr="004543A8">
              <w:rPr>
                <w:rFonts w:ascii="Arial" w:hAnsi="Arial" w:cs="Arial"/>
                <w:webHidden/>
              </w:rPr>
              <w:fldChar w:fldCharType="end"/>
            </w:r>
          </w:hyperlink>
        </w:p>
        <w:p w14:paraId="58CD165F" w14:textId="7A5F5493" w:rsidR="007C5683" w:rsidRPr="004543A8" w:rsidRDefault="007C5683">
          <w:pPr>
            <w:pStyle w:val="TOC1"/>
            <w:rPr>
              <w:rFonts w:ascii="Arial" w:eastAsiaTheme="minorEastAsia" w:hAnsi="Arial" w:cs="Arial"/>
              <w:kern w:val="2"/>
              <w:sz w:val="24"/>
              <w:szCs w:val="24"/>
              <w:lang w:val="en-GB" w:eastAsia="en-GB"/>
              <w14:ligatures w14:val="standardContextual"/>
            </w:rPr>
          </w:pPr>
          <w:hyperlink w:anchor="_Toc170919484" w:history="1">
            <w:r w:rsidRPr="004543A8">
              <w:rPr>
                <w:rStyle w:val="Hyperlink"/>
                <w:rFonts w:ascii="Arial" w:hAnsi="Arial" w:cs="Arial"/>
              </w:rPr>
              <w:t>Appendix 4: Cumberland Lodge code of conduct</w:t>
            </w:r>
            <w:r w:rsidRPr="004543A8">
              <w:rPr>
                <w:rFonts w:ascii="Arial" w:hAnsi="Arial" w:cs="Arial"/>
                <w:webHidden/>
              </w:rPr>
              <w:tab/>
            </w:r>
            <w:r w:rsidRPr="004543A8">
              <w:rPr>
                <w:rFonts w:ascii="Arial" w:hAnsi="Arial" w:cs="Arial"/>
                <w:webHidden/>
              </w:rPr>
              <w:fldChar w:fldCharType="begin"/>
            </w:r>
            <w:r w:rsidRPr="004543A8">
              <w:rPr>
                <w:rFonts w:ascii="Arial" w:hAnsi="Arial" w:cs="Arial"/>
                <w:webHidden/>
              </w:rPr>
              <w:instrText xml:space="preserve"> PAGEREF _Toc170919484 \h </w:instrText>
            </w:r>
            <w:r w:rsidRPr="004543A8">
              <w:rPr>
                <w:rFonts w:ascii="Arial" w:hAnsi="Arial" w:cs="Arial"/>
                <w:webHidden/>
              </w:rPr>
            </w:r>
            <w:r w:rsidRPr="004543A8">
              <w:rPr>
                <w:rFonts w:ascii="Arial" w:hAnsi="Arial" w:cs="Arial"/>
                <w:webHidden/>
              </w:rPr>
              <w:fldChar w:fldCharType="separate"/>
            </w:r>
            <w:r w:rsidRPr="004543A8">
              <w:rPr>
                <w:rFonts w:ascii="Arial" w:hAnsi="Arial" w:cs="Arial"/>
                <w:webHidden/>
              </w:rPr>
              <w:t>22</w:t>
            </w:r>
            <w:r w:rsidRPr="004543A8">
              <w:rPr>
                <w:rFonts w:ascii="Arial" w:hAnsi="Arial" w:cs="Arial"/>
                <w:webHidden/>
              </w:rPr>
              <w:fldChar w:fldCharType="end"/>
            </w:r>
          </w:hyperlink>
        </w:p>
        <w:p w14:paraId="4EE01ED7" w14:textId="51C34398" w:rsidR="007C5683" w:rsidRPr="004543A8" w:rsidRDefault="007C5683">
          <w:pPr>
            <w:pStyle w:val="TOC1"/>
            <w:rPr>
              <w:rFonts w:ascii="Arial" w:eastAsiaTheme="minorEastAsia" w:hAnsi="Arial" w:cs="Arial"/>
              <w:kern w:val="2"/>
              <w:sz w:val="24"/>
              <w:szCs w:val="24"/>
              <w:lang w:val="en-GB" w:eastAsia="en-GB"/>
              <w14:ligatures w14:val="standardContextual"/>
            </w:rPr>
          </w:pPr>
          <w:hyperlink w:anchor="_Toc170919485" w:history="1">
            <w:r w:rsidRPr="004543A8">
              <w:rPr>
                <w:rStyle w:val="Hyperlink"/>
                <w:rFonts w:ascii="Arial" w:hAnsi="Arial" w:cs="Arial"/>
              </w:rPr>
              <w:t>Appendix 5: Cumberland Lodge code of conduct for working with children and young people as fellow employees</w:t>
            </w:r>
            <w:r w:rsidRPr="004543A8">
              <w:rPr>
                <w:rFonts w:ascii="Arial" w:hAnsi="Arial" w:cs="Arial"/>
                <w:webHidden/>
              </w:rPr>
              <w:tab/>
            </w:r>
            <w:r w:rsidRPr="004543A8">
              <w:rPr>
                <w:rFonts w:ascii="Arial" w:hAnsi="Arial" w:cs="Arial"/>
                <w:webHidden/>
              </w:rPr>
              <w:fldChar w:fldCharType="begin"/>
            </w:r>
            <w:r w:rsidRPr="004543A8">
              <w:rPr>
                <w:rFonts w:ascii="Arial" w:hAnsi="Arial" w:cs="Arial"/>
                <w:webHidden/>
              </w:rPr>
              <w:instrText xml:space="preserve"> PAGEREF _Toc170919485 \h </w:instrText>
            </w:r>
            <w:r w:rsidRPr="004543A8">
              <w:rPr>
                <w:rFonts w:ascii="Arial" w:hAnsi="Arial" w:cs="Arial"/>
                <w:webHidden/>
              </w:rPr>
            </w:r>
            <w:r w:rsidRPr="004543A8">
              <w:rPr>
                <w:rFonts w:ascii="Arial" w:hAnsi="Arial" w:cs="Arial"/>
                <w:webHidden/>
              </w:rPr>
              <w:fldChar w:fldCharType="separate"/>
            </w:r>
            <w:r w:rsidRPr="004543A8">
              <w:rPr>
                <w:rFonts w:ascii="Arial" w:hAnsi="Arial" w:cs="Arial"/>
                <w:webHidden/>
              </w:rPr>
              <w:t>25</w:t>
            </w:r>
            <w:r w:rsidRPr="004543A8">
              <w:rPr>
                <w:rFonts w:ascii="Arial" w:hAnsi="Arial" w:cs="Arial"/>
                <w:webHidden/>
              </w:rPr>
              <w:fldChar w:fldCharType="end"/>
            </w:r>
          </w:hyperlink>
        </w:p>
        <w:p w14:paraId="734DF1BA" w14:textId="5FB89915" w:rsidR="00775E36" w:rsidRPr="004543A8" w:rsidRDefault="00775E36" w:rsidP="00F51131">
          <w:pPr>
            <w:rPr>
              <w:rFonts w:ascii="Arial" w:hAnsi="Arial" w:cs="Arial"/>
            </w:rPr>
          </w:pPr>
          <w:r w:rsidRPr="004543A8">
            <w:rPr>
              <w:rFonts w:ascii="Arial" w:hAnsi="Arial" w:cs="Arial"/>
            </w:rPr>
            <w:fldChar w:fldCharType="end"/>
          </w:r>
          <w:r w:rsidR="00D725BE" w:rsidRPr="004543A8">
            <w:rPr>
              <w:rFonts w:ascii="Arial" w:hAnsi="Arial" w:cs="Arial"/>
            </w:rPr>
            <w:t xml:space="preserve"> </w:t>
          </w:r>
        </w:p>
      </w:sdtContent>
    </w:sdt>
    <w:p w14:paraId="6301466B" w14:textId="77777777" w:rsidR="00107846" w:rsidRPr="004543A8" w:rsidRDefault="00107846" w:rsidP="00F51131">
      <w:pPr>
        <w:rPr>
          <w:rFonts w:ascii="Arial" w:hAnsi="Arial" w:cs="Arial"/>
        </w:rPr>
      </w:pPr>
      <w:r w:rsidRPr="004543A8">
        <w:rPr>
          <w:rFonts w:ascii="Arial" w:hAnsi="Arial" w:cs="Arial"/>
        </w:rPr>
        <w:br w:type="page"/>
      </w:r>
    </w:p>
    <w:p w14:paraId="4B368F70" w14:textId="77777777" w:rsidR="00F026D2" w:rsidRPr="004543A8" w:rsidRDefault="00F026D2" w:rsidP="00F026D2">
      <w:pPr>
        <w:pStyle w:val="Heading2"/>
        <w:rPr>
          <w:rFonts w:ascii="Arial" w:hAnsi="Arial" w:cs="Arial"/>
        </w:rPr>
      </w:pPr>
    </w:p>
    <w:p w14:paraId="1997384D" w14:textId="491BD13B" w:rsidR="00B437E4" w:rsidRPr="004543A8" w:rsidRDefault="00CE387E" w:rsidP="00F026D2">
      <w:pPr>
        <w:pStyle w:val="Heading2"/>
        <w:rPr>
          <w:rFonts w:ascii="Arial" w:hAnsi="Arial" w:cs="Arial"/>
        </w:rPr>
      </w:pPr>
      <w:bookmarkStart w:id="3" w:name="_Toc170919472"/>
      <w:r w:rsidRPr="004543A8">
        <w:rPr>
          <w:rFonts w:ascii="Arial" w:hAnsi="Arial" w:cs="Arial"/>
        </w:rPr>
        <w:t>Cumberland Lodge policy statement on safeguarding</w:t>
      </w:r>
      <w:bookmarkEnd w:id="3"/>
      <w:r w:rsidR="00836A34" w:rsidRPr="004543A8">
        <w:rPr>
          <w:rFonts w:ascii="Arial" w:hAnsi="Arial" w:cs="Arial"/>
        </w:rPr>
        <w:fldChar w:fldCharType="begin"/>
      </w:r>
      <w:r w:rsidR="00836A34" w:rsidRPr="004543A8">
        <w:rPr>
          <w:rFonts w:ascii="Arial" w:hAnsi="Arial" w:cs="Arial"/>
        </w:rPr>
        <w:instrText xml:space="preserve"> XE "Cumberland Lodge policy statement on safeguarding" </w:instrText>
      </w:r>
      <w:r w:rsidR="00836A34" w:rsidRPr="004543A8">
        <w:rPr>
          <w:rFonts w:ascii="Arial" w:hAnsi="Arial" w:cs="Arial"/>
        </w:rPr>
        <w:fldChar w:fldCharType="end"/>
      </w:r>
    </w:p>
    <w:p w14:paraId="3E8BCC31" w14:textId="77777777" w:rsidR="00162826" w:rsidRPr="004543A8" w:rsidRDefault="00162826" w:rsidP="00F51131">
      <w:pPr>
        <w:rPr>
          <w:rFonts w:ascii="Arial" w:hAnsi="Arial" w:cs="Arial"/>
        </w:rPr>
      </w:pPr>
    </w:p>
    <w:p w14:paraId="1997384E" w14:textId="00E3CF13" w:rsidR="00B437E4" w:rsidRPr="004543A8" w:rsidRDefault="00CE387E" w:rsidP="00F51131">
      <w:pPr>
        <w:rPr>
          <w:rFonts w:ascii="Arial" w:hAnsi="Arial" w:cs="Arial"/>
          <w:b/>
          <w:bCs/>
          <w:sz w:val="24"/>
          <w:szCs w:val="24"/>
        </w:rPr>
      </w:pPr>
      <w:r w:rsidRPr="004543A8">
        <w:rPr>
          <w:rFonts w:ascii="Arial" w:hAnsi="Arial" w:cs="Arial"/>
          <w:b/>
          <w:bCs/>
          <w:sz w:val="24"/>
          <w:szCs w:val="24"/>
        </w:rPr>
        <w:t>Protection of children, and adults with care and support needs</w:t>
      </w:r>
    </w:p>
    <w:p w14:paraId="6AB5C0E7" w14:textId="3B75D170" w:rsidR="00C76D1C" w:rsidRPr="004543A8" w:rsidRDefault="00CE387E" w:rsidP="00F51131">
      <w:pPr>
        <w:rPr>
          <w:rFonts w:ascii="Arial" w:hAnsi="Arial" w:cs="Arial"/>
          <w:sz w:val="24"/>
          <w:szCs w:val="24"/>
        </w:rPr>
      </w:pPr>
      <w:r w:rsidRPr="004543A8">
        <w:rPr>
          <w:rFonts w:ascii="Arial" w:hAnsi="Arial" w:cs="Arial"/>
          <w:sz w:val="24"/>
          <w:szCs w:val="24"/>
        </w:rPr>
        <w:t xml:space="preserve">The Board of Trustees approved this Safeguarding Policy at its meeting on </w:t>
      </w:r>
      <w:r w:rsidR="002371C5" w:rsidRPr="004543A8">
        <w:rPr>
          <w:rFonts w:ascii="Arial" w:hAnsi="Arial" w:cs="Arial"/>
          <w:sz w:val="24"/>
          <w:szCs w:val="24"/>
        </w:rPr>
        <w:t>1</w:t>
      </w:r>
      <w:r w:rsidR="0065166E" w:rsidRPr="004543A8">
        <w:rPr>
          <w:rFonts w:ascii="Arial" w:hAnsi="Arial" w:cs="Arial"/>
          <w:sz w:val="24"/>
          <w:szCs w:val="24"/>
        </w:rPr>
        <w:t>1</w:t>
      </w:r>
      <w:r w:rsidR="002371C5" w:rsidRPr="004543A8">
        <w:rPr>
          <w:rFonts w:ascii="Arial" w:hAnsi="Arial" w:cs="Arial"/>
          <w:sz w:val="24"/>
          <w:szCs w:val="24"/>
        </w:rPr>
        <w:t>th July 202</w:t>
      </w:r>
      <w:r w:rsidR="0065166E" w:rsidRPr="004543A8">
        <w:rPr>
          <w:rFonts w:ascii="Arial" w:hAnsi="Arial" w:cs="Arial"/>
          <w:sz w:val="24"/>
          <w:szCs w:val="24"/>
        </w:rPr>
        <w:t>4</w:t>
      </w:r>
      <w:r w:rsidRPr="004543A8">
        <w:rPr>
          <w:rFonts w:ascii="Arial" w:hAnsi="Arial" w:cs="Arial"/>
          <w:sz w:val="24"/>
          <w:szCs w:val="24"/>
        </w:rPr>
        <w:t>, recognising the need to provide a safe and caring environment for all who work or stay here. The Board of Trustees has adopted this safeguarding policy in accordance with statutory guidance and undertakes to:</w:t>
      </w:r>
    </w:p>
    <w:p w14:paraId="07AAC529" w14:textId="2DE6F108" w:rsidR="008F293B" w:rsidRPr="004543A8" w:rsidRDefault="00CE387E" w:rsidP="00D725BE">
      <w:pPr>
        <w:pStyle w:val="ListParagraph"/>
        <w:numPr>
          <w:ilvl w:val="0"/>
          <w:numId w:val="1"/>
        </w:numPr>
        <w:rPr>
          <w:rFonts w:ascii="Arial" w:hAnsi="Arial" w:cs="Arial"/>
          <w:sz w:val="24"/>
          <w:szCs w:val="24"/>
        </w:rPr>
      </w:pPr>
      <w:r w:rsidRPr="004543A8">
        <w:rPr>
          <w:rFonts w:ascii="Arial" w:hAnsi="Arial" w:cs="Arial"/>
          <w:sz w:val="24"/>
          <w:szCs w:val="24"/>
        </w:rPr>
        <w:t>endorse and follow all national and local safeguarding legislation and procedures</w:t>
      </w:r>
      <w:r w:rsidR="00C76D1C" w:rsidRPr="004543A8">
        <w:rPr>
          <w:rFonts w:ascii="Arial" w:hAnsi="Arial" w:cs="Arial"/>
          <w:sz w:val="24"/>
          <w:szCs w:val="24"/>
        </w:rPr>
        <w:t>;</w:t>
      </w:r>
      <w:r w:rsidR="008F293B" w:rsidRPr="004543A8">
        <w:rPr>
          <w:rFonts w:ascii="Arial" w:hAnsi="Arial" w:cs="Arial"/>
          <w:sz w:val="24"/>
          <w:szCs w:val="24"/>
        </w:rPr>
        <w:t xml:space="preserve"> </w:t>
      </w:r>
    </w:p>
    <w:p w14:paraId="19973851" w14:textId="0FB98418" w:rsidR="00B437E4" w:rsidRPr="004543A8" w:rsidRDefault="00CE387E" w:rsidP="00D725BE">
      <w:pPr>
        <w:pStyle w:val="ListParagraph"/>
        <w:numPr>
          <w:ilvl w:val="0"/>
          <w:numId w:val="1"/>
        </w:numPr>
        <w:rPr>
          <w:rFonts w:ascii="Arial" w:hAnsi="Arial" w:cs="Arial"/>
          <w:sz w:val="24"/>
          <w:szCs w:val="24"/>
        </w:rPr>
      </w:pPr>
      <w:r w:rsidRPr="004543A8">
        <w:rPr>
          <w:rFonts w:ascii="Arial" w:hAnsi="Arial" w:cs="Arial"/>
          <w:sz w:val="24"/>
          <w:szCs w:val="24"/>
        </w:rPr>
        <w:t>provide on-going safeguarding training for all relevant workers, and regularly review our operational guidelines</w:t>
      </w:r>
      <w:r w:rsidR="00C76D1C" w:rsidRPr="004543A8">
        <w:rPr>
          <w:rFonts w:ascii="Arial" w:hAnsi="Arial" w:cs="Arial"/>
          <w:sz w:val="24"/>
          <w:szCs w:val="24"/>
        </w:rPr>
        <w:t>;</w:t>
      </w:r>
    </w:p>
    <w:p w14:paraId="19973852" w14:textId="27329FD7" w:rsidR="00B437E4" w:rsidRPr="004543A8" w:rsidRDefault="00CA6001" w:rsidP="00D725BE">
      <w:pPr>
        <w:pStyle w:val="ListParagraph"/>
        <w:numPr>
          <w:ilvl w:val="0"/>
          <w:numId w:val="1"/>
        </w:numPr>
        <w:rPr>
          <w:rFonts w:ascii="Arial" w:hAnsi="Arial" w:cs="Arial"/>
          <w:sz w:val="24"/>
          <w:szCs w:val="24"/>
        </w:rPr>
      </w:pPr>
      <w:r w:rsidRPr="004543A8">
        <w:rPr>
          <w:rFonts w:ascii="Arial" w:hAnsi="Arial" w:cs="Arial"/>
          <w:sz w:val="24"/>
          <w:szCs w:val="24"/>
        </w:rPr>
        <w:t>implement the requirements of all relevant legislation including, but not limited to; Working Together to Safeguard Children 2023, the Disability Discrimination Acts 1995 and 2005, Equality Act 2010</w:t>
      </w:r>
      <w:r w:rsidR="00F27E6C" w:rsidRPr="004543A8">
        <w:rPr>
          <w:rFonts w:ascii="Arial" w:hAnsi="Arial" w:cs="Arial"/>
          <w:sz w:val="24"/>
          <w:szCs w:val="24"/>
        </w:rPr>
        <w:t>,</w:t>
      </w:r>
      <w:r w:rsidRPr="004543A8">
        <w:rPr>
          <w:rFonts w:ascii="Arial" w:hAnsi="Arial" w:cs="Arial"/>
          <w:sz w:val="24"/>
          <w:szCs w:val="24"/>
        </w:rPr>
        <w:t xml:space="preserve"> and referring concerns about adults with care and support needs to the local authority under the Care Act 2014</w:t>
      </w:r>
      <w:r w:rsidR="001F54B2" w:rsidRPr="004543A8">
        <w:rPr>
          <w:rFonts w:ascii="Arial" w:hAnsi="Arial" w:cs="Arial"/>
          <w:sz w:val="24"/>
          <w:szCs w:val="24"/>
        </w:rPr>
        <w:t>;</w:t>
      </w:r>
    </w:p>
    <w:p w14:paraId="19973853" w14:textId="77777777" w:rsidR="00B437E4" w:rsidRPr="004543A8" w:rsidRDefault="00CE387E" w:rsidP="00D725BE">
      <w:pPr>
        <w:pStyle w:val="ListParagraph"/>
        <w:numPr>
          <w:ilvl w:val="0"/>
          <w:numId w:val="1"/>
        </w:numPr>
        <w:rPr>
          <w:rFonts w:ascii="Arial" w:hAnsi="Arial" w:cs="Arial"/>
          <w:sz w:val="24"/>
          <w:szCs w:val="24"/>
        </w:rPr>
      </w:pPr>
      <w:r w:rsidRPr="004543A8">
        <w:rPr>
          <w:rFonts w:ascii="Arial" w:hAnsi="Arial" w:cs="Arial"/>
          <w:sz w:val="24"/>
          <w:szCs w:val="24"/>
        </w:rPr>
        <w:t>support the safeguarding coordinators in their work and in any action they may need to take in order to protect children and adults with care and support needs.</w:t>
      </w:r>
    </w:p>
    <w:p w14:paraId="3FD07047" w14:textId="77777777" w:rsidR="00C76D1C" w:rsidRPr="004543A8" w:rsidRDefault="00C76D1C" w:rsidP="00F51131">
      <w:pPr>
        <w:rPr>
          <w:rFonts w:ascii="Arial" w:hAnsi="Arial" w:cs="Arial"/>
          <w:sz w:val="24"/>
          <w:szCs w:val="24"/>
        </w:rPr>
      </w:pPr>
      <w:bookmarkStart w:id="4" w:name="_Toc170482570"/>
      <w:bookmarkStart w:id="5" w:name="_Toc170483791"/>
    </w:p>
    <w:p w14:paraId="7E3B9FB8" w14:textId="28B9E53D" w:rsidR="000B56F6" w:rsidRPr="004543A8" w:rsidRDefault="00CE387E" w:rsidP="000B56F6">
      <w:pPr>
        <w:rPr>
          <w:rFonts w:ascii="Arial" w:hAnsi="Arial" w:cs="Arial"/>
          <w:b/>
          <w:bCs/>
          <w:sz w:val="24"/>
          <w:szCs w:val="24"/>
        </w:rPr>
      </w:pPr>
      <w:r w:rsidRPr="004543A8">
        <w:rPr>
          <w:rFonts w:ascii="Arial" w:hAnsi="Arial" w:cs="Arial"/>
          <w:b/>
          <w:bCs/>
          <w:sz w:val="24"/>
          <w:szCs w:val="24"/>
        </w:rPr>
        <w:t xml:space="preserve">We </w:t>
      </w:r>
      <w:r w:rsidR="004B6878" w:rsidRPr="004543A8">
        <w:rPr>
          <w:rFonts w:ascii="Arial" w:hAnsi="Arial" w:cs="Arial"/>
          <w:b/>
          <w:bCs/>
          <w:sz w:val="24"/>
          <w:szCs w:val="24"/>
        </w:rPr>
        <w:t>recognize</w:t>
      </w:r>
      <w:bookmarkEnd w:id="4"/>
      <w:bookmarkEnd w:id="5"/>
      <w:r w:rsidR="004B6878" w:rsidRPr="004543A8">
        <w:rPr>
          <w:rFonts w:ascii="Arial" w:hAnsi="Arial" w:cs="Arial"/>
          <w:b/>
          <w:bCs/>
          <w:sz w:val="24"/>
          <w:szCs w:val="24"/>
        </w:rPr>
        <w:t xml:space="preserve"> that s</w:t>
      </w:r>
      <w:r w:rsidR="000B56F6" w:rsidRPr="004543A8">
        <w:rPr>
          <w:rFonts w:ascii="Arial" w:hAnsi="Arial" w:cs="Arial"/>
          <w:b/>
          <w:bCs/>
          <w:sz w:val="24"/>
          <w:szCs w:val="24"/>
        </w:rPr>
        <w:t>afeguarding is everyone’s responsibility.</w:t>
      </w:r>
    </w:p>
    <w:p w14:paraId="19973855" w14:textId="77777777" w:rsidR="00B437E4" w:rsidRPr="004543A8" w:rsidRDefault="00CE387E" w:rsidP="00F51131">
      <w:pPr>
        <w:rPr>
          <w:rFonts w:ascii="Arial" w:hAnsi="Arial" w:cs="Arial"/>
          <w:sz w:val="24"/>
          <w:szCs w:val="24"/>
        </w:rPr>
      </w:pPr>
      <w:r w:rsidRPr="004543A8">
        <w:rPr>
          <w:rFonts w:ascii="Arial" w:hAnsi="Arial" w:cs="Arial"/>
          <w:sz w:val="24"/>
          <w:szCs w:val="24"/>
        </w:rPr>
        <w:t>Children’s Social Services has lead responsibility for investigating all allegations or suspicions of abuse where there are concerns about a child. Adult Social Care has lead responsibility for investigating all allegations or suspicions of abuse where there are concerns about an adult with care and support needs.</w:t>
      </w:r>
    </w:p>
    <w:p w14:paraId="71A2A04F" w14:textId="77777777" w:rsidR="001F54B2" w:rsidRPr="004543A8" w:rsidRDefault="001F54B2" w:rsidP="00F51131">
      <w:pPr>
        <w:rPr>
          <w:rFonts w:ascii="Arial" w:hAnsi="Arial" w:cs="Arial"/>
          <w:sz w:val="24"/>
          <w:szCs w:val="24"/>
        </w:rPr>
      </w:pPr>
    </w:p>
    <w:p w14:paraId="19973856" w14:textId="5C2AD10C" w:rsidR="00B437E4" w:rsidRPr="004543A8" w:rsidRDefault="00CE387E" w:rsidP="00F51131">
      <w:pPr>
        <w:rPr>
          <w:rFonts w:ascii="Arial" w:hAnsi="Arial" w:cs="Arial"/>
          <w:sz w:val="24"/>
          <w:szCs w:val="24"/>
        </w:rPr>
      </w:pPr>
      <w:r w:rsidRPr="004543A8">
        <w:rPr>
          <w:rFonts w:ascii="Arial" w:hAnsi="Arial" w:cs="Arial"/>
          <w:sz w:val="24"/>
          <w:szCs w:val="24"/>
        </w:rPr>
        <w:t>Where an allegation suggests that a criminal offence may have been committed then the police should be contacted as a matter of urgency.</w:t>
      </w:r>
    </w:p>
    <w:p w14:paraId="0D61A3CE" w14:textId="77777777" w:rsidR="001F54B2" w:rsidRPr="004543A8" w:rsidRDefault="001F54B2" w:rsidP="00F51131">
      <w:pPr>
        <w:rPr>
          <w:rFonts w:ascii="Arial" w:hAnsi="Arial" w:cs="Arial"/>
          <w:sz w:val="24"/>
          <w:szCs w:val="24"/>
        </w:rPr>
      </w:pPr>
      <w:bookmarkStart w:id="6" w:name="_Toc170482571"/>
      <w:bookmarkStart w:id="7" w:name="_Toc170483792"/>
    </w:p>
    <w:p w14:paraId="19973859" w14:textId="55C2F1BB" w:rsidR="00B437E4" w:rsidRPr="004543A8" w:rsidRDefault="00CE387E" w:rsidP="00F51131">
      <w:pPr>
        <w:rPr>
          <w:rFonts w:ascii="Arial" w:hAnsi="Arial" w:cs="Arial"/>
          <w:sz w:val="24"/>
          <w:szCs w:val="24"/>
        </w:rPr>
      </w:pPr>
      <w:r w:rsidRPr="004543A8">
        <w:rPr>
          <w:rFonts w:ascii="Arial" w:hAnsi="Arial" w:cs="Arial"/>
          <w:sz w:val="24"/>
          <w:szCs w:val="24"/>
        </w:rPr>
        <w:t>This statement and our full Safeguarding Policy are reviewed annually by the Executive team and Board of Trustees. The next review is due in summer 2024.</w:t>
      </w:r>
      <w:bookmarkEnd w:id="6"/>
      <w:bookmarkEnd w:id="7"/>
      <w:r w:rsidR="00633DFF" w:rsidRPr="004543A8">
        <w:rPr>
          <w:rFonts w:ascii="Arial" w:hAnsi="Arial" w:cs="Arial"/>
          <w:sz w:val="24"/>
          <w:szCs w:val="24"/>
        </w:rPr>
        <w:t xml:space="preserve"> </w:t>
      </w:r>
      <w:r w:rsidRPr="004543A8">
        <w:rPr>
          <w:rFonts w:ascii="Arial" w:hAnsi="Arial" w:cs="Arial"/>
          <w:sz w:val="24"/>
          <w:szCs w:val="24"/>
        </w:rPr>
        <w:t xml:space="preserve">If you have any concerns for a child or adult, then speak to one of the following who have been approved as Safeguarding Coordinators for </w:t>
      </w:r>
      <w:r w:rsidR="00F25D5F" w:rsidRPr="004543A8">
        <w:rPr>
          <w:rFonts w:ascii="Arial" w:hAnsi="Arial" w:cs="Arial"/>
          <w:sz w:val="24"/>
          <w:szCs w:val="24"/>
        </w:rPr>
        <w:t>Cumberland Lodge</w:t>
      </w:r>
      <w:r w:rsidRPr="004543A8">
        <w:rPr>
          <w:rFonts w:ascii="Arial" w:hAnsi="Arial" w:cs="Arial"/>
          <w:sz w:val="24"/>
          <w:szCs w:val="24"/>
        </w:rPr>
        <w:t>.</w:t>
      </w:r>
    </w:p>
    <w:p w14:paraId="2C8413BB" w14:textId="77777777" w:rsidR="00F25D5F" w:rsidRPr="004543A8" w:rsidRDefault="00F25D5F" w:rsidP="00F51131">
      <w:pPr>
        <w:rPr>
          <w:rFonts w:ascii="Arial" w:hAnsi="Arial" w:cs="Arial"/>
          <w:sz w:val="24"/>
          <w:szCs w:val="24"/>
        </w:rPr>
      </w:pPr>
    </w:p>
    <w:p w14:paraId="1997385B" w14:textId="0C4A5EEC" w:rsidR="00B437E4" w:rsidRPr="004543A8" w:rsidRDefault="00CE387E" w:rsidP="00F51131">
      <w:pPr>
        <w:rPr>
          <w:rFonts w:ascii="Arial" w:hAnsi="Arial" w:cs="Arial"/>
          <w:b/>
          <w:bCs/>
          <w:sz w:val="24"/>
          <w:szCs w:val="24"/>
        </w:rPr>
      </w:pPr>
      <w:r w:rsidRPr="004543A8">
        <w:rPr>
          <w:rFonts w:ascii="Arial" w:hAnsi="Arial" w:cs="Arial"/>
          <w:b/>
          <w:bCs/>
          <w:sz w:val="24"/>
          <w:szCs w:val="24"/>
        </w:rPr>
        <w:t>Melissa Butcher, Programme Director</w:t>
      </w:r>
      <w:r w:rsidRPr="004543A8">
        <w:rPr>
          <w:rFonts w:ascii="Arial" w:hAnsi="Arial" w:cs="Arial"/>
          <w:b/>
          <w:bCs/>
          <w:sz w:val="24"/>
          <w:szCs w:val="24"/>
        </w:rPr>
        <w:tab/>
      </w:r>
      <w:r w:rsidR="006D7DD5">
        <w:rPr>
          <w:rFonts w:ascii="Arial" w:hAnsi="Arial" w:cs="Arial"/>
          <w:b/>
          <w:bCs/>
          <w:sz w:val="24"/>
          <w:szCs w:val="24"/>
        </w:rPr>
        <w:t xml:space="preserve"> </w:t>
      </w:r>
      <w:r w:rsidRPr="004543A8">
        <w:rPr>
          <w:rFonts w:ascii="Arial" w:hAnsi="Arial" w:cs="Arial"/>
          <w:b/>
          <w:bCs/>
          <w:sz w:val="24"/>
          <w:szCs w:val="24"/>
        </w:rPr>
        <w:t>Safeguarding Coordinator</w:t>
      </w:r>
    </w:p>
    <w:p w14:paraId="4B4877A6" w14:textId="7F0E2DC1" w:rsidR="002B42F6" w:rsidRPr="004543A8" w:rsidRDefault="002B42F6" w:rsidP="00F51131">
      <w:pPr>
        <w:rPr>
          <w:rFonts w:ascii="Arial" w:hAnsi="Arial" w:cs="Arial"/>
          <w:b/>
          <w:bCs/>
          <w:sz w:val="24"/>
          <w:szCs w:val="24"/>
        </w:rPr>
      </w:pPr>
      <w:bookmarkStart w:id="8" w:name="_Toc170482572"/>
      <w:bookmarkStart w:id="9" w:name="_Toc170483793"/>
      <w:r w:rsidRPr="004543A8">
        <w:rPr>
          <w:rFonts w:ascii="Arial" w:hAnsi="Arial" w:cs="Arial"/>
          <w:b/>
          <w:bCs/>
          <w:sz w:val="24"/>
          <w:szCs w:val="24"/>
        </w:rPr>
        <w:t>Merrill Ryan, Hospitality Director</w:t>
      </w:r>
      <w:r w:rsidR="006D7DD5">
        <w:rPr>
          <w:rFonts w:ascii="Arial" w:hAnsi="Arial" w:cs="Arial"/>
          <w:b/>
          <w:bCs/>
          <w:sz w:val="24"/>
          <w:szCs w:val="24"/>
        </w:rPr>
        <w:t xml:space="preserve"> </w:t>
      </w:r>
      <w:r w:rsidRPr="004543A8">
        <w:rPr>
          <w:rFonts w:ascii="Arial" w:hAnsi="Arial" w:cs="Arial"/>
          <w:b/>
          <w:bCs/>
          <w:sz w:val="24"/>
          <w:szCs w:val="24"/>
        </w:rPr>
        <w:t>Deputy Safeguarding Coordinator</w:t>
      </w:r>
      <w:bookmarkEnd w:id="8"/>
      <w:bookmarkEnd w:id="9"/>
    </w:p>
    <w:p w14:paraId="2EE863B8" w14:textId="77777777" w:rsidR="00F25D5F" w:rsidRPr="004543A8" w:rsidRDefault="00F25D5F" w:rsidP="00F51131">
      <w:pPr>
        <w:rPr>
          <w:rFonts w:ascii="Arial" w:hAnsi="Arial" w:cs="Arial"/>
          <w:sz w:val="24"/>
          <w:szCs w:val="24"/>
        </w:rPr>
      </w:pPr>
    </w:p>
    <w:p w14:paraId="3A9C0B8F" w14:textId="77777777" w:rsidR="00F25D5F" w:rsidRPr="004543A8" w:rsidRDefault="00CE387E" w:rsidP="00F51131">
      <w:pPr>
        <w:rPr>
          <w:rFonts w:ascii="Arial" w:hAnsi="Arial" w:cs="Arial"/>
          <w:sz w:val="24"/>
          <w:szCs w:val="24"/>
        </w:rPr>
      </w:pPr>
      <w:r w:rsidRPr="004543A8">
        <w:rPr>
          <w:rFonts w:ascii="Arial" w:hAnsi="Arial" w:cs="Arial"/>
          <w:sz w:val="24"/>
          <w:szCs w:val="24"/>
        </w:rPr>
        <w:t xml:space="preserve">If there is a concern that the </w:t>
      </w:r>
      <w:proofErr w:type="spellStart"/>
      <w:r w:rsidRPr="004543A8">
        <w:rPr>
          <w:rFonts w:ascii="Arial" w:hAnsi="Arial" w:cs="Arial"/>
          <w:sz w:val="24"/>
          <w:szCs w:val="24"/>
        </w:rPr>
        <w:t>organisational</w:t>
      </w:r>
      <w:proofErr w:type="spellEnd"/>
      <w:r w:rsidRPr="004543A8">
        <w:rPr>
          <w:rFonts w:ascii="Arial" w:hAnsi="Arial" w:cs="Arial"/>
          <w:sz w:val="24"/>
          <w:szCs w:val="24"/>
        </w:rPr>
        <w:t xml:space="preserve"> response is inappropriate or insufficient, the trustee with lead responsibility for Safeguarding, Ingrid Tennessee, may be contacted at </w:t>
      </w:r>
      <w:hyperlink r:id="rId14">
        <w:r w:rsidRPr="004543A8">
          <w:rPr>
            <w:rStyle w:val="Hyperlink"/>
            <w:rFonts w:ascii="Arial" w:hAnsi="Arial" w:cs="Arial"/>
            <w:sz w:val="24"/>
            <w:szCs w:val="24"/>
          </w:rPr>
          <w:t>i.tennessee@qvt.org.uk</w:t>
        </w:r>
      </w:hyperlink>
      <w:r w:rsidRPr="004543A8">
        <w:rPr>
          <w:rFonts w:ascii="Arial" w:hAnsi="Arial" w:cs="Arial"/>
          <w:sz w:val="24"/>
          <w:szCs w:val="24"/>
        </w:rPr>
        <w:t xml:space="preserve"> </w:t>
      </w:r>
    </w:p>
    <w:p w14:paraId="7934576A" w14:textId="77777777" w:rsidR="00F25D5F" w:rsidRPr="004543A8" w:rsidRDefault="00F25D5F" w:rsidP="00F51131">
      <w:pPr>
        <w:rPr>
          <w:rFonts w:ascii="Arial" w:hAnsi="Arial" w:cs="Arial"/>
          <w:sz w:val="24"/>
          <w:szCs w:val="24"/>
        </w:rPr>
      </w:pPr>
    </w:p>
    <w:p w14:paraId="0F2E1ED7" w14:textId="110CE2BF" w:rsidR="000B56F6" w:rsidRPr="004543A8" w:rsidRDefault="00CE387E" w:rsidP="00F51131">
      <w:pPr>
        <w:rPr>
          <w:rFonts w:ascii="Arial" w:hAnsi="Arial" w:cs="Arial"/>
          <w:sz w:val="24"/>
          <w:szCs w:val="24"/>
        </w:rPr>
      </w:pPr>
      <w:r w:rsidRPr="004543A8">
        <w:rPr>
          <w:rFonts w:ascii="Arial" w:hAnsi="Arial" w:cs="Arial"/>
          <w:sz w:val="24"/>
          <w:szCs w:val="24"/>
        </w:rPr>
        <w:t>Staff should be aware of our Whistle-blowing Policy and the protections this gives them in making a ‘Public Interest Disclosure’ (see staff handbook).</w:t>
      </w:r>
      <w:r w:rsidR="00B12D13" w:rsidRPr="004543A8">
        <w:rPr>
          <w:rFonts w:ascii="Arial" w:hAnsi="Arial" w:cs="Arial"/>
          <w:sz w:val="24"/>
          <w:szCs w:val="24"/>
        </w:rPr>
        <w:t xml:space="preserve"> </w:t>
      </w:r>
      <w:r w:rsidRPr="004543A8">
        <w:rPr>
          <w:rFonts w:ascii="Arial" w:hAnsi="Arial" w:cs="Arial"/>
          <w:sz w:val="24"/>
          <w:szCs w:val="24"/>
        </w:rPr>
        <w:t>A copy of Cumberland Lodge’s Safeguarding Policy is available from Melissa Galvan (HR Officer and Executive Assistant) and copies are always available in the staff room and on the HR notice board</w:t>
      </w:r>
      <w:r w:rsidR="002955B5" w:rsidRPr="004543A8">
        <w:rPr>
          <w:rFonts w:ascii="Arial" w:hAnsi="Arial" w:cs="Arial"/>
          <w:sz w:val="24"/>
          <w:szCs w:val="24"/>
        </w:rPr>
        <w:t>.</w:t>
      </w:r>
    </w:p>
    <w:p w14:paraId="7D1CC508" w14:textId="77777777" w:rsidR="000B56F6" w:rsidRPr="004543A8" w:rsidRDefault="000B56F6" w:rsidP="00F51131">
      <w:pPr>
        <w:rPr>
          <w:rFonts w:ascii="Arial" w:hAnsi="Arial" w:cs="Arial"/>
          <w:sz w:val="24"/>
          <w:szCs w:val="24"/>
        </w:rPr>
      </w:pPr>
    </w:p>
    <w:p w14:paraId="21E0662B" w14:textId="77777777" w:rsidR="00977534" w:rsidRPr="004543A8" w:rsidRDefault="00977534" w:rsidP="00F51131">
      <w:pPr>
        <w:rPr>
          <w:rFonts w:ascii="Arial" w:hAnsi="Arial" w:cs="Arial"/>
          <w:sz w:val="24"/>
          <w:szCs w:val="24"/>
        </w:rPr>
      </w:pPr>
    </w:p>
    <w:p w14:paraId="4742B600" w14:textId="77777777" w:rsidR="004B6878" w:rsidRPr="004543A8" w:rsidRDefault="004B6878" w:rsidP="00F51131">
      <w:pPr>
        <w:rPr>
          <w:rFonts w:ascii="Arial" w:hAnsi="Arial" w:cs="Arial"/>
          <w:sz w:val="24"/>
          <w:szCs w:val="24"/>
        </w:rPr>
      </w:pPr>
    </w:p>
    <w:p w14:paraId="19973860" w14:textId="7182AD3E" w:rsidR="00B437E4" w:rsidRPr="004543A8" w:rsidRDefault="00CE387E" w:rsidP="00977534">
      <w:pPr>
        <w:pStyle w:val="Heading1"/>
        <w:rPr>
          <w:rFonts w:ascii="Arial" w:hAnsi="Arial" w:cs="Arial"/>
        </w:rPr>
      </w:pPr>
      <w:bookmarkStart w:id="10" w:name="_Toc170919473"/>
      <w:r w:rsidRPr="004543A8">
        <w:rPr>
          <w:rFonts w:ascii="Arial" w:hAnsi="Arial" w:cs="Arial"/>
        </w:rPr>
        <w:t>Safeguarding policy</w:t>
      </w:r>
      <w:bookmarkEnd w:id="10"/>
    </w:p>
    <w:p w14:paraId="4A55556A" w14:textId="77777777" w:rsidR="00F462F9" w:rsidRPr="004543A8" w:rsidRDefault="00CE387E" w:rsidP="00F51131">
      <w:pPr>
        <w:rPr>
          <w:rFonts w:ascii="Arial" w:hAnsi="Arial" w:cs="Arial"/>
          <w:sz w:val="24"/>
          <w:szCs w:val="24"/>
        </w:rPr>
      </w:pPr>
      <w:r w:rsidRPr="004543A8">
        <w:rPr>
          <w:rFonts w:ascii="Arial" w:hAnsi="Arial" w:cs="Arial"/>
          <w:sz w:val="24"/>
          <w:szCs w:val="24"/>
        </w:rPr>
        <w:t xml:space="preserve">Cumberland Lodge </w:t>
      </w:r>
      <w:proofErr w:type="spellStart"/>
      <w:r w:rsidRPr="004543A8">
        <w:rPr>
          <w:rFonts w:ascii="Arial" w:hAnsi="Arial" w:cs="Arial"/>
          <w:sz w:val="24"/>
          <w:szCs w:val="24"/>
        </w:rPr>
        <w:t>recognises</w:t>
      </w:r>
      <w:proofErr w:type="spellEnd"/>
      <w:r w:rsidRPr="004543A8">
        <w:rPr>
          <w:rFonts w:ascii="Arial" w:hAnsi="Arial" w:cs="Arial"/>
          <w:sz w:val="24"/>
          <w:szCs w:val="24"/>
        </w:rPr>
        <w:t xml:space="preserve"> the need to provide a safe and caring environment for all who work or stay here. </w:t>
      </w:r>
      <w:r w:rsidR="00B3321F" w:rsidRPr="004543A8">
        <w:rPr>
          <w:rFonts w:ascii="Arial" w:hAnsi="Arial" w:cs="Arial"/>
          <w:sz w:val="24"/>
          <w:szCs w:val="24"/>
        </w:rPr>
        <w:t xml:space="preserve">We acknowledge that children, young people and adults can be the victims of physical, sexual and emotional abuse and neglect. </w:t>
      </w:r>
    </w:p>
    <w:p w14:paraId="00754E09" w14:textId="77777777" w:rsidR="00F462F9" w:rsidRPr="004543A8" w:rsidRDefault="00F462F9" w:rsidP="00F51131">
      <w:pPr>
        <w:rPr>
          <w:rFonts w:ascii="Arial" w:hAnsi="Arial" w:cs="Arial"/>
          <w:sz w:val="24"/>
          <w:szCs w:val="24"/>
        </w:rPr>
      </w:pPr>
    </w:p>
    <w:p w14:paraId="2AF60B01" w14:textId="77777777" w:rsidR="00F462F9" w:rsidRPr="004543A8" w:rsidRDefault="00B3321F" w:rsidP="00F51131">
      <w:pPr>
        <w:rPr>
          <w:rFonts w:ascii="Arial" w:hAnsi="Arial" w:cs="Arial"/>
          <w:sz w:val="24"/>
          <w:szCs w:val="24"/>
        </w:rPr>
      </w:pPr>
      <w:r w:rsidRPr="004543A8">
        <w:rPr>
          <w:rFonts w:ascii="Arial" w:hAnsi="Arial" w:cs="Arial"/>
          <w:sz w:val="24"/>
          <w:szCs w:val="24"/>
        </w:rPr>
        <w:t xml:space="preserve">We accept the UN Universal Declaration of Human Rights and the International Covenant of Human Rights, which states that everyone is entitled to “all the rights and freedoms set forth therein, without distinction of any kind, such as race, colour, sex, language, religion, political or other opinion, national or social origin, property, birth or other status”. They have a right to be protected from “all forms of physical or mental violence, injury or abuse, neglect or negligent treatment or exploitation, including sexual abuse, while in the care of parent(s), legal guardian(s), or any other person who has care of the child.” </w:t>
      </w:r>
    </w:p>
    <w:p w14:paraId="72143B65" w14:textId="77777777" w:rsidR="00F462F9" w:rsidRPr="004543A8" w:rsidRDefault="00F462F9" w:rsidP="00F51131">
      <w:pPr>
        <w:rPr>
          <w:rFonts w:ascii="Arial" w:hAnsi="Arial" w:cs="Arial"/>
          <w:sz w:val="24"/>
          <w:szCs w:val="24"/>
        </w:rPr>
      </w:pPr>
    </w:p>
    <w:p w14:paraId="19973866" w14:textId="3C10F859" w:rsidR="00B437E4" w:rsidRPr="004543A8" w:rsidRDefault="00B3321F" w:rsidP="00F51131">
      <w:pPr>
        <w:rPr>
          <w:rFonts w:ascii="Arial" w:hAnsi="Arial" w:cs="Arial"/>
          <w:sz w:val="24"/>
          <w:szCs w:val="24"/>
        </w:rPr>
      </w:pPr>
      <w:r w:rsidRPr="004543A8">
        <w:rPr>
          <w:rFonts w:ascii="Arial" w:hAnsi="Arial" w:cs="Arial"/>
          <w:sz w:val="24"/>
          <w:szCs w:val="24"/>
        </w:rPr>
        <w:t xml:space="preserve">As </w:t>
      </w:r>
      <w:r w:rsidR="00516093" w:rsidRPr="004543A8">
        <w:rPr>
          <w:rFonts w:ascii="Arial" w:hAnsi="Arial" w:cs="Arial"/>
          <w:sz w:val="24"/>
          <w:szCs w:val="24"/>
        </w:rPr>
        <w:t xml:space="preserve">the </w:t>
      </w:r>
      <w:r w:rsidRPr="004543A8">
        <w:rPr>
          <w:rFonts w:ascii="Arial" w:hAnsi="Arial" w:cs="Arial"/>
          <w:sz w:val="24"/>
          <w:szCs w:val="24"/>
        </w:rPr>
        <w:t xml:space="preserve">Leadership </w:t>
      </w:r>
      <w:r w:rsidR="00516093" w:rsidRPr="004543A8">
        <w:rPr>
          <w:rFonts w:ascii="Arial" w:hAnsi="Arial" w:cs="Arial"/>
          <w:sz w:val="24"/>
          <w:szCs w:val="24"/>
        </w:rPr>
        <w:t xml:space="preserve">Team </w:t>
      </w:r>
      <w:r w:rsidRPr="004543A8">
        <w:rPr>
          <w:rFonts w:ascii="Arial" w:hAnsi="Arial" w:cs="Arial"/>
          <w:sz w:val="24"/>
          <w:szCs w:val="24"/>
        </w:rPr>
        <w:t>we have therefore adopted the procedures set out in this safeguarding policy in accordance with statutory guidance. We are committed to</w:t>
      </w:r>
      <w:r w:rsidR="000F4255" w:rsidRPr="004543A8">
        <w:rPr>
          <w:rFonts w:ascii="Arial" w:hAnsi="Arial" w:cs="Arial"/>
          <w:sz w:val="24"/>
          <w:szCs w:val="24"/>
        </w:rPr>
        <w:t xml:space="preserve"> building</w:t>
      </w:r>
      <w:r w:rsidRPr="004543A8">
        <w:rPr>
          <w:rFonts w:ascii="Arial" w:hAnsi="Arial" w:cs="Arial"/>
          <w:sz w:val="24"/>
          <w:szCs w:val="24"/>
        </w:rPr>
        <w:t xml:space="preserve"> constructive links with statutory and voluntary agencies involved in safeguarding. </w:t>
      </w:r>
      <w:r w:rsidR="00CE387E" w:rsidRPr="004543A8">
        <w:rPr>
          <w:rFonts w:ascii="Arial" w:hAnsi="Arial" w:cs="Arial"/>
          <w:sz w:val="24"/>
          <w:szCs w:val="24"/>
        </w:rPr>
        <w:t>This policy sets out:</w:t>
      </w:r>
    </w:p>
    <w:p w14:paraId="1748E266" w14:textId="77777777" w:rsidR="000C4012" w:rsidRPr="004543A8" w:rsidRDefault="00CE387E" w:rsidP="00D725BE">
      <w:pPr>
        <w:pStyle w:val="ListParagraph"/>
        <w:numPr>
          <w:ilvl w:val="0"/>
          <w:numId w:val="2"/>
        </w:numPr>
        <w:rPr>
          <w:rFonts w:ascii="Arial" w:hAnsi="Arial" w:cs="Arial"/>
          <w:sz w:val="24"/>
          <w:szCs w:val="24"/>
        </w:rPr>
      </w:pPr>
      <w:r w:rsidRPr="004543A8">
        <w:rPr>
          <w:rFonts w:ascii="Arial" w:hAnsi="Arial" w:cs="Arial"/>
          <w:sz w:val="24"/>
          <w:szCs w:val="24"/>
        </w:rPr>
        <w:t xml:space="preserve">How Cumberland Lodge protects people from harm </w:t>
      </w:r>
    </w:p>
    <w:p w14:paraId="19973867" w14:textId="2379D5A6" w:rsidR="00B437E4" w:rsidRPr="004543A8" w:rsidRDefault="00CE387E" w:rsidP="00D725BE">
      <w:pPr>
        <w:pStyle w:val="ListParagraph"/>
        <w:numPr>
          <w:ilvl w:val="0"/>
          <w:numId w:val="2"/>
        </w:numPr>
        <w:rPr>
          <w:rFonts w:ascii="Arial" w:hAnsi="Arial" w:cs="Arial"/>
          <w:sz w:val="24"/>
          <w:szCs w:val="24"/>
        </w:rPr>
      </w:pPr>
      <w:r w:rsidRPr="004543A8">
        <w:rPr>
          <w:rFonts w:ascii="Arial" w:hAnsi="Arial" w:cs="Arial"/>
          <w:sz w:val="24"/>
          <w:szCs w:val="24"/>
        </w:rPr>
        <w:t>How safeguarding concerns can be raised</w:t>
      </w:r>
    </w:p>
    <w:p w14:paraId="19973868" w14:textId="4E18FA91" w:rsidR="00B437E4" w:rsidRPr="004543A8" w:rsidRDefault="00CE387E" w:rsidP="00D725BE">
      <w:pPr>
        <w:pStyle w:val="ListParagraph"/>
        <w:numPr>
          <w:ilvl w:val="0"/>
          <w:numId w:val="2"/>
        </w:numPr>
        <w:rPr>
          <w:rFonts w:ascii="Arial" w:hAnsi="Arial" w:cs="Arial"/>
          <w:sz w:val="24"/>
          <w:szCs w:val="24"/>
        </w:rPr>
      </w:pPr>
      <w:r w:rsidRPr="004543A8">
        <w:rPr>
          <w:rFonts w:ascii="Arial" w:hAnsi="Arial" w:cs="Arial"/>
          <w:sz w:val="24"/>
          <w:szCs w:val="24"/>
        </w:rPr>
        <w:t>How Cumberland Lodge will deal with allegations of harm, including reporting to the relevant authorities</w:t>
      </w:r>
    </w:p>
    <w:p w14:paraId="19973869" w14:textId="77777777" w:rsidR="00B437E4" w:rsidRPr="004543A8" w:rsidRDefault="00CE387E" w:rsidP="00D725BE">
      <w:pPr>
        <w:pStyle w:val="ListParagraph"/>
        <w:numPr>
          <w:ilvl w:val="0"/>
          <w:numId w:val="2"/>
        </w:numPr>
        <w:rPr>
          <w:rFonts w:ascii="Arial" w:hAnsi="Arial" w:cs="Arial"/>
          <w:sz w:val="24"/>
          <w:szCs w:val="24"/>
        </w:rPr>
      </w:pPr>
      <w:r w:rsidRPr="004543A8">
        <w:rPr>
          <w:rFonts w:ascii="Arial" w:hAnsi="Arial" w:cs="Arial"/>
          <w:sz w:val="24"/>
          <w:szCs w:val="24"/>
        </w:rPr>
        <w:t>The policy also covers:</w:t>
      </w:r>
    </w:p>
    <w:p w14:paraId="1997386A" w14:textId="7FD22B43" w:rsidR="00B437E4" w:rsidRPr="004543A8" w:rsidRDefault="00CE387E" w:rsidP="00D725BE">
      <w:pPr>
        <w:pStyle w:val="ListParagraph"/>
        <w:numPr>
          <w:ilvl w:val="0"/>
          <w:numId w:val="2"/>
        </w:numPr>
        <w:rPr>
          <w:rFonts w:ascii="Arial" w:hAnsi="Arial" w:cs="Arial"/>
          <w:sz w:val="24"/>
          <w:szCs w:val="24"/>
        </w:rPr>
      </w:pPr>
      <w:r w:rsidRPr="004543A8">
        <w:rPr>
          <w:rFonts w:ascii="Arial" w:hAnsi="Arial" w:cs="Arial"/>
          <w:sz w:val="24"/>
          <w:szCs w:val="24"/>
        </w:rPr>
        <w:t>Safer recruitment</w:t>
      </w:r>
    </w:p>
    <w:p w14:paraId="6CC0F3F1" w14:textId="77046AB2" w:rsidR="0032349A" w:rsidRPr="004543A8" w:rsidRDefault="00CE387E" w:rsidP="00D725BE">
      <w:pPr>
        <w:pStyle w:val="ListParagraph"/>
        <w:numPr>
          <w:ilvl w:val="0"/>
          <w:numId w:val="2"/>
        </w:numPr>
        <w:rPr>
          <w:rFonts w:ascii="Arial" w:hAnsi="Arial" w:cs="Arial"/>
          <w:sz w:val="24"/>
          <w:szCs w:val="24"/>
        </w:rPr>
      </w:pPr>
      <w:r w:rsidRPr="004543A8">
        <w:rPr>
          <w:rFonts w:ascii="Arial" w:hAnsi="Arial" w:cs="Arial"/>
          <w:sz w:val="24"/>
          <w:szCs w:val="24"/>
        </w:rPr>
        <w:t>The</w:t>
      </w:r>
      <w:r w:rsidR="0032349A" w:rsidRPr="004543A8">
        <w:rPr>
          <w:rFonts w:ascii="Arial" w:hAnsi="Arial" w:cs="Arial"/>
          <w:sz w:val="24"/>
          <w:szCs w:val="24"/>
        </w:rPr>
        <w:t xml:space="preserve"> </w:t>
      </w:r>
      <w:r w:rsidRPr="004543A8">
        <w:rPr>
          <w:rFonts w:ascii="Arial" w:hAnsi="Arial" w:cs="Arial"/>
          <w:sz w:val="24"/>
          <w:szCs w:val="24"/>
        </w:rPr>
        <w:t>management</w:t>
      </w:r>
      <w:r w:rsidR="00280A7C" w:rsidRPr="004543A8">
        <w:rPr>
          <w:rFonts w:ascii="Arial" w:hAnsi="Arial" w:cs="Arial"/>
          <w:sz w:val="24"/>
          <w:szCs w:val="24"/>
        </w:rPr>
        <w:t xml:space="preserve"> </w:t>
      </w:r>
      <w:r w:rsidRPr="004543A8">
        <w:rPr>
          <w:rFonts w:ascii="Arial" w:hAnsi="Arial" w:cs="Arial"/>
          <w:sz w:val="24"/>
          <w:szCs w:val="24"/>
        </w:rPr>
        <w:t>of</w:t>
      </w:r>
      <w:r w:rsidR="006B5BFA" w:rsidRPr="004543A8">
        <w:rPr>
          <w:rFonts w:ascii="Arial" w:hAnsi="Arial" w:cs="Arial"/>
          <w:sz w:val="24"/>
          <w:szCs w:val="24"/>
        </w:rPr>
        <w:t xml:space="preserve"> </w:t>
      </w:r>
      <w:r w:rsidRPr="004543A8">
        <w:rPr>
          <w:rFonts w:ascii="Arial" w:hAnsi="Arial" w:cs="Arial"/>
          <w:sz w:val="24"/>
          <w:szCs w:val="24"/>
        </w:rPr>
        <w:t xml:space="preserve">workers </w:t>
      </w:r>
    </w:p>
    <w:p w14:paraId="1997386B" w14:textId="5FAB7BD4" w:rsidR="00B437E4" w:rsidRPr="004543A8" w:rsidRDefault="00BF6218" w:rsidP="00D725BE">
      <w:pPr>
        <w:pStyle w:val="ListParagraph"/>
        <w:numPr>
          <w:ilvl w:val="0"/>
          <w:numId w:val="2"/>
        </w:numPr>
        <w:rPr>
          <w:rFonts w:ascii="Arial" w:hAnsi="Arial" w:cs="Arial"/>
          <w:sz w:val="24"/>
          <w:szCs w:val="24"/>
        </w:rPr>
      </w:pPr>
      <w:r w:rsidRPr="004543A8">
        <w:rPr>
          <w:rFonts w:ascii="Arial" w:hAnsi="Arial" w:cs="Arial"/>
          <w:sz w:val="24"/>
          <w:szCs w:val="24"/>
        </w:rPr>
        <w:t>O</w:t>
      </w:r>
      <w:r w:rsidR="00CE387E" w:rsidRPr="004543A8">
        <w:rPr>
          <w:rFonts w:ascii="Arial" w:hAnsi="Arial" w:cs="Arial"/>
          <w:sz w:val="24"/>
          <w:szCs w:val="24"/>
        </w:rPr>
        <w:t>nline safety</w:t>
      </w:r>
    </w:p>
    <w:p w14:paraId="278028CD" w14:textId="77777777" w:rsidR="003844DF" w:rsidRPr="004543A8" w:rsidRDefault="003844DF" w:rsidP="00F51131">
      <w:pPr>
        <w:rPr>
          <w:rFonts w:ascii="Arial" w:hAnsi="Arial" w:cs="Arial"/>
          <w:sz w:val="24"/>
          <w:szCs w:val="24"/>
        </w:rPr>
      </w:pPr>
    </w:p>
    <w:p w14:paraId="105004F1" w14:textId="50A00F84" w:rsidR="000C4012" w:rsidRPr="004543A8" w:rsidRDefault="00CE387E" w:rsidP="00F51131">
      <w:pPr>
        <w:rPr>
          <w:rFonts w:ascii="Arial" w:hAnsi="Arial" w:cs="Arial"/>
          <w:sz w:val="24"/>
          <w:szCs w:val="24"/>
        </w:rPr>
      </w:pPr>
      <w:r w:rsidRPr="004543A8">
        <w:rPr>
          <w:rFonts w:ascii="Arial" w:hAnsi="Arial" w:cs="Arial"/>
          <w:sz w:val="24"/>
          <w:szCs w:val="24"/>
        </w:rPr>
        <w:t>More detailed information is provided in the appendices:</w:t>
      </w:r>
    </w:p>
    <w:p w14:paraId="1997386C" w14:textId="1D9F7516" w:rsidR="00B437E4" w:rsidRPr="004543A8" w:rsidRDefault="00CE387E" w:rsidP="00D725BE">
      <w:pPr>
        <w:pStyle w:val="ListParagraph"/>
        <w:numPr>
          <w:ilvl w:val="0"/>
          <w:numId w:val="3"/>
        </w:numPr>
        <w:rPr>
          <w:rFonts w:ascii="Arial" w:hAnsi="Arial" w:cs="Arial"/>
          <w:sz w:val="24"/>
          <w:szCs w:val="24"/>
        </w:rPr>
      </w:pPr>
      <w:r w:rsidRPr="004543A8">
        <w:rPr>
          <w:rFonts w:ascii="Arial" w:hAnsi="Arial" w:cs="Arial"/>
          <w:sz w:val="24"/>
          <w:szCs w:val="24"/>
        </w:rPr>
        <w:t>Definitions of abuse</w:t>
      </w:r>
    </w:p>
    <w:p w14:paraId="61156156" w14:textId="6FBF9BC7" w:rsidR="006D61A5" w:rsidRPr="004543A8" w:rsidRDefault="00CE387E" w:rsidP="00D725BE">
      <w:pPr>
        <w:pStyle w:val="ListParagraph"/>
        <w:numPr>
          <w:ilvl w:val="0"/>
          <w:numId w:val="3"/>
        </w:numPr>
        <w:rPr>
          <w:rFonts w:ascii="Arial" w:hAnsi="Arial" w:cs="Arial"/>
          <w:sz w:val="24"/>
          <w:szCs w:val="24"/>
        </w:rPr>
      </w:pPr>
      <w:r w:rsidRPr="004543A8">
        <w:rPr>
          <w:rFonts w:ascii="Arial" w:hAnsi="Arial" w:cs="Arial"/>
          <w:sz w:val="24"/>
          <w:szCs w:val="24"/>
        </w:rPr>
        <w:t>Signs and indicators of abuse</w:t>
      </w:r>
    </w:p>
    <w:p w14:paraId="1A3228AC" w14:textId="5902F247" w:rsidR="006D61A5" w:rsidRPr="004543A8" w:rsidRDefault="00CE387E" w:rsidP="00D725BE">
      <w:pPr>
        <w:pStyle w:val="ListParagraph"/>
        <w:numPr>
          <w:ilvl w:val="0"/>
          <w:numId w:val="3"/>
        </w:numPr>
        <w:rPr>
          <w:rFonts w:ascii="Arial" w:hAnsi="Arial" w:cs="Arial"/>
          <w:sz w:val="24"/>
          <w:szCs w:val="24"/>
        </w:rPr>
      </w:pPr>
      <w:r w:rsidRPr="004543A8">
        <w:rPr>
          <w:rFonts w:ascii="Arial" w:hAnsi="Arial" w:cs="Arial"/>
          <w:sz w:val="24"/>
          <w:szCs w:val="24"/>
        </w:rPr>
        <w:t xml:space="preserve">How to respond to a child or adult with care and support needs wishing to disclose abuse </w:t>
      </w:r>
    </w:p>
    <w:p w14:paraId="1997386E" w14:textId="5631C87E" w:rsidR="00B437E4" w:rsidRPr="004543A8" w:rsidRDefault="00CE387E" w:rsidP="00D725BE">
      <w:pPr>
        <w:pStyle w:val="ListParagraph"/>
        <w:numPr>
          <w:ilvl w:val="0"/>
          <w:numId w:val="3"/>
        </w:numPr>
        <w:rPr>
          <w:rFonts w:ascii="Arial" w:hAnsi="Arial" w:cs="Arial"/>
          <w:sz w:val="24"/>
          <w:szCs w:val="24"/>
        </w:rPr>
      </w:pPr>
      <w:r w:rsidRPr="004543A8">
        <w:rPr>
          <w:rFonts w:ascii="Arial" w:hAnsi="Arial" w:cs="Arial"/>
          <w:sz w:val="24"/>
          <w:szCs w:val="24"/>
        </w:rPr>
        <w:t>Code of conduct for adults working with children and young people</w:t>
      </w:r>
    </w:p>
    <w:p w14:paraId="1997386F" w14:textId="0E062E51" w:rsidR="00B437E4" w:rsidRPr="004543A8" w:rsidRDefault="00CE387E" w:rsidP="00D725BE">
      <w:pPr>
        <w:pStyle w:val="ListParagraph"/>
        <w:numPr>
          <w:ilvl w:val="0"/>
          <w:numId w:val="3"/>
        </w:numPr>
        <w:rPr>
          <w:rFonts w:ascii="Arial" w:hAnsi="Arial" w:cs="Arial"/>
          <w:sz w:val="24"/>
          <w:szCs w:val="24"/>
        </w:rPr>
      </w:pPr>
      <w:r w:rsidRPr="004543A8">
        <w:rPr>
          <w:rFonts w:ascii="Arial" w:hAnsi="Arial" w:cs="Arial"/>
          <w:sz w:val="24"/>
          <w:szCs w:val="24"/>
        </w:rPr>
        <w:t>Code of conduct for working with children and young people as fellow employees (including work experience students)</w:t>
      </w:r>
    </w:p>
    <w:p w14:paraId="6B90E73A" w14:textId="77777777" w:rsidR="00FD5322" w:rsidRPr="004543A8" w:rsidRDefault="00FD5322" w:rsidP="00F51131">
      <w:pPr>
        <w:rPr>
          <w:rFonts w:ascii="Arial" w:hAnsi="Arial" w:cs="Arial"/>
          <w:sz w:val="24"/>
          <w:szCs w:val="24"/>
        </w:rPr>
      </w:pPr>
      <w:r w:rsidRPr="004543A8">
        <w:rPr>
          <w:rFonts w:ascii="Arial" w:hAnsi="Arial" w:cs="Arial"/>
          <w:sz w:val="24"/>
          <w:szCs w:val="24"/>
        </w:rPr>
        <w:br w:type="page"/>
      </w:r>
    </w:p>
    <w:p w14:paraId="4B831BEE" w14:textId="77777777" w:rsidR="00B437E4" w:rsidRPr="004543A8" w:rsidRDefault="00B437E4" w:rsidP="00F51131">
      <w:pPr>
        <w:rPr>
          <w:rFonts w:ascii="Arial" w:hAnsi="Arial" w:cs="Arial"/>
          <w:sz w:val="24"/>
          <w:szCs w:val="24"/>
        </w:rPr>
      </w:pPr>
    </w:p>
    <w:p w14:paraId="19973871" w14:textId="77777777" w:rsidR="00B437E4" w:rsidRPr="004543A8" w:rsidRDefault="00CE387E" w:rsidP="0051663C">
      <w:pPr>
        <w:pStyle w:val="Heading1"/>
        <w:rPr>
          <w:rFonts w:ascii="Arial" w:hAnsi="Arial" w:cs="Arial"/>
        </w:rPr>
      </w:pPr>
      <w:bookmarkStart w:id="11" w:name="_Toc170919474"/>
      <w:r w:rsidRPr="004543A8">
        <w:rPr>
          <w:rFonts w:ascii="Arial" w:hAnsi="Arial" w:cs="Arial"/>
        </w:rPr>
        <w:t>How Cumberland Lodge protects people from harm</w:t>
      </w:r>
      <w:bookmarkEnd w:id="11"/>
    </w:p>
    <w:p w14:paraId="272A260D" w14:textId="77777777" w:rsidR="0051663C" w:rsidRPr="004543A8" w:rsidRDefault="0051663C" w:rsidP="00F51131">
      <w:pPr>
        <w:rPr>
          <w:rFonts w:ascii="Arial" w:hAnsi="Arial" w:cs="Arial"/>
          <w:sz w:val="24"/>
          <w:szCs w:val="24"/>
        </w:rPr>
      </w:pPr>
    </w:p>
    <w:p w14:paraId="7839BF99" w14:textId="6B9751CD" w:rsidR="00B6108F" w:rsidRPr="004543A8" w:rsidRDefault="00CE387E" w:rsidP="00F51131">
      <w:pPr>
        <w:rPr>
          <w:rFonts w:ascii="Arial" w:hAnsi="Arial" w:cs="Arial"/>
          <w:sz w:val="24"/>
          <w:szCs w:val="24"/>
        </w:rPr>
      </w:pPr>
      <w:r w:rsidRPr="004543A8">
        <w:rPr>
          <w:rFonts w:ascii="Arial" w:hAnsi="Arial" w:cs="Arial"/>
          <w:sz w:val="24"/>
          <w:szCs w:val="24"/>
        </w:rPr>
        <w:t>This policy deals specifically with allegations or suspicions of abuse. In addition, Cumberland Lodge has policies relating to health and safety, first aid, fire safety, and data protection, all with the purpose of creating a safe environment for those who work or stay here.</w:t>
      </w:r>
    </w:p>
    <w:p w14:paraId="57002B6E" w14:textId="77777777" w:rsidR="004B6878" w:rsidRPr="004543A8" w:rsidRDefault="004B6878" w:rsidP="00F51131">
      <w:pPr>
        <w:rPr>
          <w:rFonts w:ascii="Arial" w:hAnsi="Arial" w:cs="Arial"/>
          <w:sz w:val="24"/>
          <w:szCs w:val="24"/>
        </w:rPr>
      </w:pPr>
    </w:p>
    <w:p w14:paraId="19973874" w14:textId="64BCB606" w:rsidR="00B437E4" w:rsidRPr="004543A8" w:rsidRDefault="00CE387E" w:rsidP="004B6878">
      <w:pPr>
        <w:pStyle w:val="Heading2"/>
        <w:rPr>
          <w:rFonts w:ascii="Arial" w:hAnsi="Arial" w:cs="Arial"/>
        </w:rPr>
      </w:pPr>
      <w:bookmarkStart w:id="12" w:name="_Toc170483795"/>
      <w:bookmarkStart w:id="13" w:name="_Toc170919475"/>
      <w:r w:rsidRPr="004543A8">
        <w:rPr>
          <w:rFonts w:ascii="Arial" w:hAnsi="Arial" w:cs="Arial"/>
        </w:rPr>
        <w:t>Safeguarding awareness</w:t>
      </w:r>
      <w:bookmarkEnd w:id="12"/>
      <w:bookmarkEnd w:id="13"/>
    </w:p>
    <w:p w14:paraId="19973875" w14:textId="77777777" w:rsidR="00B437E4" w:rsidRPr="004543A8" w:rsidRDefault="00CE387E" w:rsidP="00F51131">
      <w:pPr>
        <w:rPr>
          <w:rFonts w:ascii="Arial" w:hAnsi="Arial" w:cs="Arial"/>
          <w:sz w:val="24"/>
          <w:szCs w:val="24"/>
        </w:rPr>
      </w:pPr>
      <w:r w:rsidRPr="004543A8">
        <w:rPr>
          <w:rFonts w:ascii="Arial" w:hAnsi="Arial" w:cs="Arial"/>
          <w:sz w:val="24"/>
          <w:szCs w:val="24"/>
        </w:rPr>
        <w:t>Cumberland Lodge is committed to ensuring all staff are made aware of the importance of safeguarding, and that they receive training appropriate to their roles. New staff receive a copy of this policy. All staff are briefed annually on safeguarding. Staff whose roles bring them into regular contact with children receive induction training from the Safeguarding Coordinator or Deputy and undertake recognised safeguarding training on a regular basis.</w:t>
      </w:r>
    </w:p>
    <w:p w14:paraId="61303438" w14:textId="77777777" w:rsidR="004B6878" w:rsidRPr="004543A8" w:rsidRDefault="004B6878" w:rsidP="00F51131">
      <w:pPr>
        <w:rPr>
          <w:rFonts w:ascii="Arial" w:hAnsi="Arial" w:cs="Arial"/>
          <w:sz w:val="24"/>
          <w:szCs w:val="24"/>
        </w:rPr>
      </w:pPr>
    </w:p>
    <w:p w14:paraId="19973876" w14:textId="1E9BFC71" w:rsidR="00B437E4" w:rsidRPr="004543A8" w:rsidRDefault="00CE387E" w:rsidP="00F51131">
      <w:pPr>
        <w:rPr>
          <w:rFonts w:ascii="Arial" w:hAnsi="Arial" w:cs="Arial"/>
          <w:sz w:val="24"/>
          <w:szCs w:val="24"/>
        </w:rPr>
      </w:pPr>
      <w:r w:rsidRPr="004543A8">
        <w:rPr>
          <w:rFonts w:ascii="Arial" w:hAnsi="Arial" w:cs="Arial"/>
          <w:sz w:val="24"/>
          <w:szCs w:val="24"/>
        </w:rPr>
        <w:t>We will provide guidance to all staff on appropriate conduct with and around colleagues and visitors who are under the age of 18 or who have any care and support needs.</w:t>
      </w:r>
    </w:p>
    <w:p w14:paraId="19973877" w14:textId="77777777" w:rsidR="00B437E4" w:rsidRPr="004543A8" w:rsidRDefault="00CE387E" w:rsidP="00F51131">
      <w:pPr>
        <w:rPr>
          <w:rFonts w:ascii="Arial" w:hAnsi="Arial" w:cs="Arial"/>
          <w:sz w:val="24"/>
          <w:szCs w:val="24"/>
        </w:rPr>
      </w:pPr>
      <w:r w:rsidRPr="004543A8">
        <w:rPr>
          <w:rFonts w:ascii="Arial" w:hAnsi="Arial" w:cs="Arial"/>
          <w:sz w:val="24"/>
          <w:szCs w:val="24"/>
        </w:rPr>
        <w:t>When we have visiting groups of children, all non-uniformed staff are required to wear their Cumberland Lodge name badge so they can be readily identified as a member of staff.</w:t>
      </w:r>
    </w:p>
    <w:p w14:paraId="4DA32F8F" w14:textId="77777777" w:rsidR="004B6878" w:rsidRPr="004543A8" w:rsidRDefault="004B6878" w:rsidP="00F51131">
      <w:pPr>
        <w:rPr>
          <w:rFonts w:ascii="Arial" w:hAnsi="Arial" w:cs="Arial"/>
          <w:sz w:val="24"/>
          <w:szCs w:val="24"/>
        </w:rPr>
      </w:pPr>
      <w:bookmarkStart w:id="14" w:name="_Toc170483796"/>
    </w:p>
    <w:p w14:paraId="19973878" w14:textId="115038E4" w:rsidR="00B437E4" w:rsidRPr="004543A8" w:rsidRDefault="00CE387E" w:rsidP="00F51131">
      <w:pPr>
        <w:rPr>
          <w:rFonts w:ascii="Arial" w:hAnsi="Arial" w:cs="Arial"/>
          <w:b/>
          <w:bCs/>
          <w:sz w:val="24"/>
          <w:szCs w:val="24"/>
        </w:rPr>
      </w:pPr>
      <w:r w:rsidRPr="004543A8">
        <w:rPr>
          <w:rFonts w:ascii="Arial" w:hAnsi="Arial" w:cs="Arial"/>
          <w:b/>
          <w:bCs/>
          <w:sz w:val="24"/>
          <w:szCs w:val="24"/>
        </w:rPr>
        <w:t>Types of abuse</w:t>
      </w:r>
      <w:bookmarkEnd w:id="14"/>
    </w:p>
    <w:p w14:paraId="19973879" w14:textId="56F9F592" w:rsidR="00B437E4" w:rsidRPr="004543A8" w:rsidRDefault="00CE387E" w:rsidP="00F51131">
      <w:pPr>
        <w:rPr>
          <w:rFonts w:ascii="Arial" w:hAnsi="Arial" w:cs="Arial"/>
          <w:sz w:val="24"/>
          <w:szCs w:val="24"/>
        </w:rPr>
      </w:pPr>
      <w:r w:rsidRPr="004543A8">
        <w:rPr>
          <w:rFonts w:ascii="Arial" w:hAnsi="Arial" w:cs="Arial"/>
          <w:sz w:val="24"/>
          <w:szCs w:val="24"/>
        </w:rPr>
        <w:t xml:space="preserve">Defining abuse against a child or adult is a difficult and complex issue. Detailed definitions, signs, and indicators of abuse, as well as how to respond to a disclosure of abuse, are explained in </w:t>
      </w:r>
      <w:r w:rsidR="00AC0EFE" w:rsidRPr="004543A8">
        <w:rPr>
          <w:rFonts w:ascii="Arial" w:hAnsi="Arial" w:cs="Arial"/>
          <w:sz w:val="24"/>
          <w:szCs w:val="24"/>
        </w:rPr>
        <w:t>A</w:t>
      </w:r>
      <w:r w:rsidRPr="004543A8">
        <w:rPr>
          <w:rFonts w:ascii="Arial" w:hAnsi="Arial" w:cs="Arial"/>
          <w:sz w:val="24"/>
          <w:szCs w:val="24"/>
        </w:rPr>
        <w:t>ppendices 1-3.</w:t>
      </w:r>
    </w:p>
    <w:p w14:paraId="233635E9" w14:textId="09FCC32E" w:rsidR="00743075" w:rsidRPr="004543A8" w:rsidRDefault="00743075">
      <w:pPr>
        <w:rPr>
          <w:rFonts w:ascii="Arial" w:hAnsi="Arial" w:cs="Arial"/>
          <w:sz w:val="24"/>
          <w:szCs w:val="24"/>
        </w:rPr>
      </w:pPr>
      <w:r w:rsidRPr="004543A8">
        <w:rPr>
          <w:rFonts w:ascii="Arial" w:hAnsi="Arial" w:cs="Arial"/>
          <w:sz w:val="24"/>
          <w:szCs w:val="24"/>
        </w:rPr>
        <w:br w:type="page"/>
      </w:r>
    </w:p>
    <w:p w14:paraId="40D8727C" w14:textId="77777777" w:rsidR="00AC0EFE" w:rsidRPr="004543A8" w:rsidRDefault="00AC0EFE" w:rsidP="00F51131">
      <w:pPr>
        <w:rPr>
          <w:rFonts w:ascii="Arial" w:hAnsi="Arial" w:cs="Arial"/>
          <w:sz w:val="24"/>
          <w:szCs w:val="24"/>
        </w:rPr>
      </w:pPr>
    </w:p>
    <w:p w14:paraId="1997387A" w14:textId="3C1F98D0" w:rsidR="00B437E4" w:rsidRPr="004543A8" w:rsidRDefault="00CE387E" w:rsidP="00AC0EFE">
      <w:pPr>
        <w:pStyle w:val="Heading1"/>
        <w:rPr>
          <w:rFonts w:ascii="Arial" w:hAnsi="Arial" w:cs="Arial"/>
        </w:rPr>
      </w:pPr>
      <w:bookmarkStart w:id="15" w:name="_Toc170919476"/>
      <w:r w:rsidRPr="004543A8">
        <w:rPr>
          <w:rFonts w:ascii="Arial" w:hAnsi="Arial" w:cs="Arial"/>
        </w:rPr>
        <w:t>How to raise a safeguarding concern</w:t>
      </w:r>
      <w:bookmarkEnd w:id="15"/>
    </w:p>
    <w:p w14:paraId="1997387B" w14:textId="77777777" w:rsidR="00B437E4" w:rsidRPr="004543A8" w:rsidRDefault="00CE387E" w:rsidP="00F51131">
      <w:pPr>
        <w:rPr>
          <w:rFonts w:ascii="Arial" w:hAnsi="Arial" w:cs="Arial"/>
          <w:sz w:val="24"/>
          <w:szCs w:val="24"/>
        </w:rPr>
      </w:pPr>
      <w:r w:rsidRPr="004543A8">
        <w:rPr>
          <w:rFonts w:ascii="Arial" w:hAnsi="Arial" w:cs="Arial"/>
          <w:sz w:val="24"/>
          <w:szCs w:val="24"/>
        </w:rPr>
        <w:t>Should an allegation of abuse be disclosed to a member of staff or should a member of staff suspect abuse is taking place, the following procedure should be followed. Under no circumstance should staff carry out their own investigation into an allegation or suspicion of abuse.</w:t>
      </w:r>
    </w:p>
    <w:p w14:paraId="468A3615" w14:textId="77777777" w:rsidR="00AC0EFE" w:rsidRPr="004543A8" w:rsidRDefault="00AC0EFE" w:rsidP="00F51131">
      <w:pPr>
        <w:rPr>
          <w:rFonts w:ascii="Arial" w:hAnsi="Arial" w:cs="Arial"/>
          <w:sz w:val="24"/>
          <w:szCs w:val="24"/>
        </w:rPr>
      </w:pPr>
    </w:p>
    <w:p w14:paraId="2CED352E" w14:textId="77777777" w:rsidR="00871DCB" w:rsidRPr="004543A8" w:rsidRDefault="00CE387E" w:rsidP="00F51131">
      <w:pPr>
        <w:rPr>
          <w:rFonts w:ascii="Arial" w:hAnsi="Arial" w:cs="Arial"/>
          <w:sz w:val="24"/>
          <w:szCs w:val="24"/>
        </w:rPr>
      </w:pPr>
      <w:r w:rsidRPr="004543A8">
        <w:rPr>
          <w:rFonts w:ascii="Arial" w:hAnsi="Arial" w:cs="Arial"/>
          <w:sz w:val="24"/>
          <w:szCs w:val="24"/>
        </w:rPr>
        <w:t xml:space="preserve">Those in receipt of allegations of abuse, or who suspect abuse, should report their concerns as soon as possible to </w:t>
      </w:r>
      <w:r w:rsidR="00B444DC" w:rsidRPr="004543A8">
        <w:rPr>
          <w:rFonts w:ascii="Arial" w:hAnsi="Arial" w:cs="Arial"/>
          <w:sz w:val="24"/>
          <w:szCs w:val="24"/>
        </w:rPr>
        <w:t>Melissa Butcher</w:t>
      </w:r>
      <w:r w:rsidRPr="004543A8">
        <w:rPr>
          <w:rFonts w:ascii="Arial" w:hAnsi="Arial" w:cs="Arial"/>
          <w:sz w:val="24"/>
          <w:szCs w:val="24"/>
        </w:rPr>
        <w:t xml:space="preserve">, </w:t>
      </w:r>
      <w:r w:rsidR="00B444DC" w:rsidRPr="004543A8">
        <w:rPr>
          <w:rFonts w:ascii="Arial" w:hAnsi="Arial" w:cs="Arial"/>
          <w:sz w:val="24"/>
          <w:szCs w:val="24"/>
        </w:rPr>
        <w:t xml:space="preserve">Programme </w:t>
      </w:r>
      <w:r w:rsidRPr="004543A8">
        <w:rPr>
          <w:rFonts w:ascii="Arial" w:hAnsi="Arial" w:cs="Arial"/>
          <w:sz w:val="24"/>
          <w:szCs w:val="24"/>
        </w:rPr>
        <w:t>Director (hereafter the ‘Safeguarding Coordinator’), on 01784 4977</w:t>
      </w:r>
      <w:r w:rsidR="0079045C" w:rsidRPr="004543A8">
        <w:rPr>
          <w:rFonts w:ascii="Arial" w:hAnsi="Arial" w:cs="Arial"/>
          <w:sz w:val="24"/>
          <w:szCs w:val="24"/>
        </w:rPr>
        <w:t>83</w:t>
      </w:r>
      <w:r w:rsidRPr="004543A8">
        <w:rPr>
          <w:rFonts w:ascii="Arial" w:hAnsi="Arial" w:cs="Arial"/>
          <w:sz w:val="24"/>
          <w:szCs w:val="24"/>
        </w:rPr>
        <w:t>.</w:t>
      </w:r>
    </w:p>
    <w:p w14:paraId="04816969" w14:textId="77777777" w:rsidR="00AC0EFE" w:rsidRPr="004543A8" w:rsidRDefault="00AC0EFE" w:rsidP="00F51131">
      <w:pPr>
        <w:rPr>
          <w:rFonts w:ascii="Arial" w:hAnsi="Arial" w:cs="Arial"/>
          <w:sz w:val="24"/>
          <w:szCs w:val="24"/>
        </w:rPr>
      </w:pPr>
    </w:p>
    <w:p w14:paraId="3FCCA30E" w14:textId="77777777" w:rsidR="00AC0EFE" w:rsidRPr="004543A8" w:rsidRDefault="00CE387E" w:rsidP="00F51131">
      <w:pPr>
        <w:rPr>
          <w:rFonts w:ascii="Arial" w:hAnsi="Arial" w:cs="Arial"/>
          <w:sz w:val="24"/>
          <w:szCs w:val="24"/>
        </w:rPr>
      </w:pPr>
      <w:r w:rsidRPr="004543A8">
        <w:rPr>
          <w:rFonts w:ascii="Arial" w:hAnsi="Arial" w:cs="Arial"/>
          <w:sz w:val="24"/>
          <w:szCs w:val="24"/>
        </w:rPr>
        <w:t xml:space="preserve">In the absence of the Safeguarding Coordinator or, if the suspicions in any way involve the Safeguarding Coordinator, then the report should be made to </w:t>
      </w:r>
      <w:r w:rsidR="006C048E" w:rsidRPr="004543A8">
        <w:rPr>
          <w:rFonts w:ascii="Arial" w:hAnsi="Arial" w:cs="Arial"/>
          <w:sz w:val="24"/>
          <w:szCs w:val="24"/>
        </w:rPr>
        <w:t>Merrill Ryan</w:t>
      </w:r>
      <w:r w:rsidRPr="004543A8">
        <w:rPr>
          <w:rFonts w:ascii="Arial" w:hAnsi="Arial" w:cs="Arial"/>
          <w:sz w:val="24"/>
          <w:szCs w:val="24"/>
        </w:rPr>
        <w:t xml:space="preserve">, </w:t>
      </w:r>
      <w:r w:rsidR="006C048E" w:rsidRPr="004543A8">
        <w:rPr>
          <w:rFonts w:ascii="Arial" w:hAnsi="Arial" w:cs="Arial"/>
          <w:sz w:val="24"/>
          <w:szCs w:val="24"/>
        </w:rPr>
        <w:t xml:space="preserve">Hospitality </w:t>
      </w:r>
      <w:r w:rsidRPr="004543A8">
        <w:rPr>
          <w:rFonts w:ascii="Arial" w:hAnsi="Arial" w:cs="Arial"/>
          <w:sz w:val="24"/>
          <w:szCs w:val="24"/>
        </w:rPr>
        <w:t xml:space="preserve">Director and Deputy Safeguarding Coordinator (hereafter the ‘Deputy’), on 01784 497799. </w:t>
      </w:r>
    </w:p>
    <w:p w14:paraId="714DD21A" w14:textId="77777777" w:rsidR="00AC0EFE" w:rsidRPr="004543A8" w:rsidRDefault="00AC0EFE" w:rsidP="00F51131">
      <w:pPr>
        <w:rPr>
          <w:rFonts w:ascii="Arial" w:hAnsi="Arial" w:cs="Arial"/>
          <w:sz w:val="24"/>
          <w:szCs w:val="24"/>
        </w:rPr>
      </w:pPr>
    </w:p>
    <w:p w14:paraId="1997387C" w14:textId="28982EF2" w:rsidR="00B437E4" w:rsidRPr="004543A8" w:rsidRDefault="00CE387E" w:rsidP="00F51131">
      <w:pPr>
        <w:rPr>
          <w:rFonts w:ascii="Arial" w:hAnsi="Arial" w:cs="Arial"/>
          <w:sz w:val="24"/>
          <w:szCs w:val="24"/>
        </w:rPr>
      </w:pPr>
      <w:r w:rsidRPr="004543A8">
        <w:rPr>
          <w:rFonts w:ascii="Arial" w:hAnsi="Arial" w:cs="Arial"/>
          <w:sz w:val="24"/>
          <w:szCs w:val="24"/>
        </w:rPr>
        <w:t>The role of the Safeguarding Coordinator and Deputy is to collate and clarify the precise details of the allegation or suspicion and pass this information on to statutory agencies.</w:t>
      </w:r>
    </w:p>
    <w:p w14:paraId="1997387D" w14:textId="444B9501" w:rsidR="00B437E4" w:rsidRPr="004543A8" w:rsidRDefault="00CE387E" w:rsidP="00F51131">
      <w:pPr>
        <w:rPr>
          <w:rFonts w:ascii="Arial" w:hAnsi="Arial" w:cs="Arial"/>
          <w:sz w:val="24"/>
          <w:szCs w:val="24"/>
        </w:rPr>
      </w:pPr>
      <w:r w:rsidRPr="004543A8">
        <w:rPr>
          <w:rFonts w:ascii="Arial" w:hAnsi="Arial" w:cs="Arial"/>
          <w:sz w:val="24"/>
          <w:szCs w:val="24"/>
        </w:rPr>
        <w:t xml:space="preserve">If neither the Safeguarding Coordinator nor the Deputy can be reached, then the report should be made in the first instance to the </w:t>
      </w:r>
      <w:r w:rsidR="0079045C" w:rsidRPr="004543A8">
        <w:rPr>
          <w:rFonts w:ascii="Arial" w:hAnsi="Arial" w:cs="Arial"/>
          <w:sz w:val="24"/>
          <w:szCs w:val="24"/>
        </w:rPr>
        <w:t xml:space="preserve">Acting </w:t>
      </w:r>
      <w:r w:rsidRPr="004543A8">
        <w:rPr>
          <w:rFonts w:ascii="Arial" w:hAnsi="Arial" w:cs="Arial"/>
          <w:sz w:val="24"/>
          <w:szCs w:val="24"/>
        </w:rPr>
        <w:t xml:space="preserve">Chief Executive, </w:t>
      </w:r>
      <w:r w:rsidR="0079045C" w:rsidRPr="004543A8">
        <w:rPr>
          <w:rFonts w:ascii="Arial" w:hAnsi="Arial" w:cs="Arial"/>
          <w:sz w:val="24"/>
          <w:szCs w:val="24"/>
        </w:rPr>
        <w:t>Mike Durham</w:t>
      </w:r>
      <w:r w:rsidRPr="004543A8">
        <w:rPr>
          <w:rFonts w:ascii="Arial" w:hAnsi="Arial" w:cs="Arial"/>
          <w:sz w:val="24"/>
          <w:szCs w:val="24"/>
        </w:rPr>
        <w:t>, on 01784 49778</w:t>
      </w:r>
      <w:r w:rsidR="00BC3B53" w:rsidRPr="004543A8">
        <w:rPr>
          <w:rFonts w:ascii="Arial" w:hAnsi="Arial" w:cs="Arial"/>
          <w:sz w:val="24"/>
          <w:szCs w:val="24"/>
        </w:rPr>
        <w:t>8</w:t>
      </w:r>
      <w:r w:rsidRPr="004543A8">
        <w:rPr>
          <w:rFonts w:ascii="Arial" w:hAnsi="Arial" w:cs="Arial"/>
          <w:sz w:val="24"/>
          <w:szCs w:val="24"/>
        </w:rPr>
        <w:t>.</w:t>
      </w:r>
    </w:p>
    <w:p w14:paraId="0C2C74A0" w14:textId="77777777" w:rsidR="006628D9" w:rsidRPr="004543A8" w:rsidRDefault="006628D9" w:rsidP="00F51131">
      <w:pPr>
        <w:rPr>
          <w:rFonts w:ascii="Arial" w:hAnsi="Arial" w:cs="Arial"/>
          <w:sz w:val="24"/>
          <w:szCs w:val="24"/>
        </w:rPr>
      </w:pPr>
    </w:p>
    <w:p w14:paraId="1997387E" w14:textId="2CA68AED" w:rsidR="00B437E4" w:rsidRPr="004543A8" w:rsidRDefault="00CE387E" w:rsidP="00F51131">
      <w:pPr>
        <w:rPr>
          <w:rFonts w:ascii="Arial" w:hAnsi="Arial" w:cs="Arial"/>
          <w:sz w:val="24"/>
          <w:szCs w:val="24"/>
        </w:rPr>
      </w:pPr>
      <w:r w:rsidRPr="004543A8">
        <w:rPr>
          <w:rFonts w:ascii="Arial" w:hAnsi="Arial" w:cs="Arial"/>
          <w:sz w:val="24"/>
          <w:szCs w:val="24"/>
        </w:rPr>
        <w:t xml:space="preserve">If the allegations or suspicions relate to both the Safeguarding Coordinator and the Deputy, then the report should be made in the first instance to the </w:t>
      </w:r>
      <w:r w:rsidR="00BC3B53" w:rsidRPr="004543A8">
        <w:rPr>
          <w:rFonts w:ascii="Arial" w:hAnsi="Arial" w:cs="Arial"/>
          <w:sz w:val="24"/>
          <w:szCs w:val="24"/>
        </w:rPr>
        <w:t xml:space="preserve">Acting </w:t>
      </w:r>
      <w:r w:rsidRPr="004543A8">
        <w:rPr>
          <w:rFonts w:ascii="Arial" w:hAnsi="Arial" w:cs="Arial"/>
          <w:sz w:val="24"/>
          <w:szCs w:val="24"/>
        </w:rPr>
        <w:t xml:space="preserve">Chief Executive, </w:t>
      </w:r>
      <w:r w:rsidR="00BC3B53" w:rsidRPr="004543A8">
        <w:rPr>
          <w:rFonts w:ascii="Arial" w:hAnsi="Arial" w:cs="Arial"/>
          <w:sz w:val="24"/>
          <w:szCs w:val="24"/>
        </w:rPr>
        <w:t>Mike Durham</w:t>
      </w:r>
      <w:r w:rsidRPr="004543A8">
        <w:rPr>
          <w:rFonts w:ascii="Arial" w:hAnsi="Arial" w:cs="Arial"/>
          <w:sz w:val="24"/>
          <w:szCs w:val="24"/>
        </w:rPr>
        <w:t>, on 01784 49778</w:t>
      </w:r>
      <w:r w:rsidR="00BC3B53" w:rsidRPr="004543A8">
        <w:rPr>
          <w:rFonts w:ascii="Arial" w:hAnsi="Arial" w:cs="Arial"/>
          <w:sz w:val="24"/>
          <w:szCs w:val="24"/>
        </w:rPr>
        <w:t>8</w:t>
      </w:r>
      <w:r w:rsidRPr="004543A8">
        <w:rPr>
          <w:rFonts w:ascii="Arial" w:hAnsi="Arial" w:cs="Arial"/>
          <w:sz w:val="24"/>
          <w:szCs w:val="24"/>
        </w:rPr>
        <w:t>.</w:t>
      </w:r>
    </w:p>
    <w:p w14:paraId="57C0BAD2" w14:textId="77777777" w:rsidR="006628D9" w:rsidRPr="004543A8" w:rsidRDefault="006628D9" w:rsidP="00F51131">
      <w:pPr>
        <w:rPr>
          <w:rFonts w:ascii="Arial" w:hAnsi="Arial" w:cs="Arial"/>
          <w:sz w:val="24"/>
          <w:szCs w:val="24"/>
        </w:rPr>
      </w:pPr>
    </w:p>
    <w:p w14:paraId="1997387F" w14:textId="2082DF64" w:rsidR="00B437E4" w:rsidRPr="004543A8" w:rsidRDefault="00CE387E" w:rsidP="00F51131">
      <w:pPr>
        <w:rPr>
          <w:rFonts w:ascii="Arial" w:hAnsi="Arial" w:cs="Arial"/>
          <w:sz w:val="24"/>
          <w:szCs w:val="24"/>
        </w:rPr>
      </w:pPr>
      <w:r w:rsidRPr="004543A8">
        <w:rPr>
          <w:rFonts w:ascii="Arial" w:hAnsi="Arial" w:cs="Arial"/>
          <w:sz w:val="24"/>
          <w:szCs w:val="24"/>
        </w:rPr>
        <w:t>Allegations or suspicions that relate to the Chief Executive should be brought to the Safeguarding Coordinator/Deputy as they would for any other member of staff.</w:t>
      </w:r>
    </w:p>
    <w:p w14:paraId="054348EC" w14:textId="77777777" w:rsidR="006628D9" w:rsidRPr="004543A8" w:rsidRDefault="006628D9" w:rsidP="00F51131">
      <w:pPr>
        <w:rPr>
          <w:rFonts w:ascii="Arial" w:hAnsi="Arial" w:cs="Arial"/>
          <w:sz w:val="24"/>
          <w:szCs w:val="24"/>
        </w:rPr>
      </w:pPr>
    </w:p>
    <w:p w14:paraId="19973880" w14:textId="17CBECAC" w:rsidR="00B437E4" w:rsidRPr="004543A8" w:rsidRDefault="00CE387E" w:rsidP="00F51131">
      <w:pPr>
        <w:rPr>
          <w:rFonts w:ascii="Arial" w:hAnsi="Arial" w:cs="Arial"/>
          <w:sz w:val="24"/>
          <w:szCs w:val="24"/>
        </w:rPr>
      </w:pPr>
      <w:r w:rsidRPr="004543A8">
        <w:rPr>
          <w:rFonts w:ascii="Arial" w:hAnsi="Arial" w:cs="Arial"/>
          <w:sz w:val="24"/>
          <w:szCs w:val="24"/>
        </w:rPr>
        <w:t>Alternatively, and always if a child or adult with care and support needs is in imminent danger, Social Services, or the police should be contacted directly.</w:t>
      </w:r>
    </w:p>
    <w:p w14:paraId="22912F5D" w14:textId="77777777" w:rsidR="006628D9" w:rsidRPr="004543A8" w:rsidRDefault="006628D9" w:rsidP="00F51131">
      <w:pPr>
        <w:rPr>
          <w:rFonts w:ascii="Arial" w:hAnsi="Arial" w:cs="Arial"/>
          <w:sz w:val="24"/>
          <w:szCs w:val="24"/>
        </w:rPr>
      </w:pPr>
    </w:p>
    <w:p w14:paraId="18296C10" w14:textId="3F7B6C68" w:rsidR="00743075" w:rsidRPr="004543A8" w:rsidRDefault="00CE387E" w:rsidP="00F51131">
      <w:pPr>
        <w:rPr>
          <w:rFonts w:ascii="Arial" w:hAnsi="Arial" w:cs="Arial"/>
          <w:sz w:val="24"/>
          <w:szCs w:val="24"/>
        </w:rPr>
      </w:pPr>
      <w:r w:rsidRPr="004543A8">
        <w:rPr>
          <w:rFonts w:ascii="Arial" w:hAnsi="Arial" w:cs="Arial"/>
          <w:sz w:val="24"/>
          <w:szCs w:val="24"/>
        </w:rPr>
        <w:t xml:space="preserve">If there is a concern that the </w:t>
      </w:r>
      <w:proofErr w:type="spellStart"/>
      <w:r w:rsidRPr="004543A8">
        <w:rPr>
          <w:rFonts w:ascii="Arial" w:hAnsi="Arial" w:cs="Arial"/>
          <w:sz w:val="24"/>
          <w:szCs w:val="24"/>
        </w:rPr>
        <w:t>organisational</w:t>
      </w:r>
      <w:proofErr w:type="spellEnd"/>
      <w:r w:rsidRPr="004543A8">
        <w:rPr>
          <w:rFonts w:ascii="Arial" w:hAnsi="Arial" w:cs="Arial"/>
          <w:sz w:val="24"/>
          <w:szCs w:val="24"/>
        </w:rPr>
        <w:t xml:space="preserve"> response is inappropriate or insufficient, the trustee with lead responsibility for safeguarding, Ingrid Tennessee, may be contacted at </w:t>
      </w:r>
      <w:hyperlink r:id="rId15">
        <w:r w:rsidRPr="004543A8">
          <w:rPr>
            <w:rStyle w:val="Hyperlink"/>
            <w:rFonts w:ascii="Arial" w:hAnsi="Arial" w:cs="Arial"/>
            <w:sz w:val="24"/>
            <w:szCs w:val="24"/>
          </w:rPr>
          <w:t>i.tennessee@qvt.or.uk</w:t>
        </w:r>
      </w:hyperlink>
      <w:r w:rsidRPr="004543A8">
        <w:rPr>
          <w:rFonts w:ascii="Arial" w:hAnsi="Arial" w:cs="Arial"/>
          <w:sz w:val="24"/>
          <w:szCs w:val="24"/>
        </w:rPr>
        <w:t xml:space="preserve"> Staff should be aware of our Whistle-blowing Policy and the protections this gives them in making a ‘Public Interest Disclosure’ (see Staff handbook, pp. 30-31)</w:t>
      </w:r>
      <w:r w:rsidR="00AD6E84" w:rsidRPr="004543A8">
        <w:rPr>
          <w:rFonts w:ascii="Arial" w:hAnsi="Arial" w:cs="Arial"/>
          <w:sz w:val="24"/>
          <w:szCs w:val="24"/>
        </w:rPr>
        <w:t xml:space="preserve">. </w:t>
      </w:r>
    </w:p>
    <w:p w14:paraId="7CFAB97B" w14:textId="77777777" w:rsidR="00743075" w:rsidRPr="004543A8" w:rsidRDefault="00743075">
      <w:pPr>
        <w:rPr>
          <w:rFonts w:ascii="Arial" w:hAnsi="Arial" w:cs="Arial"/>
          <w:sz w:val="24"/>
          <w:szCs w:val="24"/>
        </w:rPr>
      </w:pPr>
      <w:r w:rsidRPr="004543A8">
        <w:rPr>
          <w:rFonts w:ascii="Arial" w:hAnsi="Arial" w:cs="Arial"/>
          <w:sz w:val="24"/>
          <w:szCs w:val="24"/>
        </w:rPr>
        <w:br w:type="page"/>
      </w:r>
    </w:p>
    <w:p w14:paraId="19973883" w14:textId="08236939" w:rsidR="00B437E4" w:rsidRPr="004543A8" w:rsidRDefault="00CE387E" w:rsidP="00AD6E84">
      <w:pPr>
        <w:pStyle w:val="Heading1"/>
        <w:rPr>
          <w:rFonts w:ascii="Arial" w:hAnsi="Arial" w:cs="Arial"/>
        </w:rPr>
      </w:pPr>
      <w:bookmarkStart w:id="16" w:name="_Toc170919477"/>
      <w:r w:rsidRPr="004543A8">
        <w:rPr>
          <w:rFonts w:ascii="Arial" w:hAnsi="Arial" w:cs="Arial"/>
        </w:rPr>
        <w:lastRenderedPageBreak/>
        <w:t>How Cumberland Lodge will deal with allegations of harm against children</w:t>
      </w:r>
      <w:bookmarkEnd w:id="16"/>
    </w:p>
    <w:p w14:paraId="1DE3EAD7" w14:textId="77777777" w:rsidR="008C2B58" w:rsidRPr="004543A8" w:rsidRDefault="00CE387E" w:rsidP="00F51131">
      <w:pPr>
        <w:rPr>
          <w:rFonts w:ascii="Arial" w:hAnsi="Arial" w:cs="Arial"/>
          <w:sz w:val="24"/>
          <w:szCs w:val="24"/>
        </w:rPr>
      </w:pPr>
      <w:r w:rsidRPr="004543A8">
        <w:rPr>
          <w:rFonts w:ascii="Arial" w:hAnsi="Arial" w:cs="Arial"/>
          <w:sz w:val="24"/>
          <w:szCs w:val="24"/>
        </w:rPr>
        <w:t xml:space="preserve">Where the concern is about a child, the Safeguarding Coordinator/Deputy will contact the Royal Borough of Windsor &amp; Maidenhead (hereafter RBWM) Children’s Social Care Services on 01628 683150 (during office hours) or 01344 351999 (out of hours emergency number). </w:t>
      </w:r>
    </w:p>
    <w:p w14:paraId="19973884" w14:textId="30201BF0" w:rsidR="00B437E4" w:rsidRPr="004543A8" w:rsidRDefault="00CE387E" w:rsidP="00F51131">
      <w:pPr>
        <w:rPr>
          <w:rFonts w:ascii="Arial" w:hAnsi="Arial" w:cs="Arial"/>
          <w:sz w:val="24"/>
          <w:szCs w:val="24"/>
        </w:rPr>
      </w:pPr>
      <w:r w:rsidRPr="004543A8">
        <w:rPr>
          <w:rFonts w:ascii="Arial" w:hAnsi="Arial" w:cs="Arial"/>
          <w:sz w:val="24"/>
          <w:szCs w:val="24"/>
        </w:rPr>
        <w:t xml:space="preserve">In any case where there is a concern that </w:t>
      </w:r>
      <w:r w:rsidR="00AF740E" w:rsidRPr="004543A8">
        <w:rPr>
          <w:rFonts w:ascii="Arial" w:hAnsi="Arial" w:cs="Arial"/>
          <w:sz w:val="24"/>
          <w:szCs w:val="24"/>
        </w:rPr>
        <w:t xml:space="preserve">a </w:t>
      </w:r>
      <w:r w:rsidRPr="004543A8">
        <w:rPr>
          <w:rFonts w:ascii="Arial" w:hAnsi="Arial" w:cs="Arial"/>
          <w:sz w:val="24"/>
          <w:szCs w:val="24"/>
        </w:rPr>
        <w:t>child is in imminent danger, the police will always be notified immediately.</w:t>
      </w:r>
    </w:p>
    <w:p w14:paraId="3BE0D6FD" w14:textId="77777777" w:rsidR="007311BD" w:rsidRPr="004543A8" w:rsidRDefault="007311BD" w:rsidP="00F51131">
      <w:pPr>
        <w:rPr>
          <w:rFonts w:ascii="Arial" w:hAnsi="Arial" w:cs="Arial"/>
          <w:sz w:val="24"/>
          <w:szCs w:val="24"/>
        </w:rPr>
      </w:pPr>
      <w:bookmarkStart w:id="17" w:name="_Toc170483799"/>
    </w:p>
    <w:p w14:paraId="19973885" w14:textId="35954E12" w:rsidR="00B437E4" w:rsidRPr="004543A8" w:rsidRDefault="00CE387E" w:rsidP="00F51131">
      <w:pPr>
        <w:rPr>
          <w:rFonts w:ascii="Arial" w:hAnsi="Arial" w:cs="Arial"/>
          <w:b/>
          <w:bCs/>
          <w:sz w:val="24"/>
          <w:szCs w:val="24"/>
        </w:rPr>
      </w:pPr>
      <w:r w:rsidRPr="004543A8">
        <w:rPr>
          <w:rFonts w:ascii="Arial" w:hAnsi="Arial" w:cs="Arial"/>
          <w:b/>
          <w:bCs/>
          <w:sz w:val="24"/>
          <w:szCs w:val="24"/>
        </w:rPr>
        <w:t>Allegations of physical injury, neglect, or emotional abuse</w:t>
      </w:r>
      <w:bookmarkEnd w:id="17"/>
    </w:p>
    <w:p w14:paraId="19973886" w14:textId="3F9A50B9" w:rsidR="00B437E4" w:rsidRPr="004543A8" w:rsidRDefault="00CE387E" w:rsidP="00F51131">
      <w:pPr>
        <w:rPr>
          <w:rFonts w:ascii="Arial" w:hAnsi="Arial" w:cs="Arial"/>
          <w:sz w:val="24"/>
          <w:szCs w:val="24"/>
        </w:rPr>
      </w:pPr>
      <w:r w:rsidRPr="004543A8">
        <w:rPr>
          <w:rFonts w:ascii="Arial" w:hAnsi="Arial" w:cs="Arial"/>
          <w:sz w:val="24"/>
          <w:szCs w:val="24"/>
        </w:rPr>
        <w:t>If a child has a physical injury, a symptom of neglect, or where there are concerns about emotional abuse, the Safeguarding Coordinator/Deputy will:</w:t>
      </w:r>
    </w:p>
    <w:p w14:paraId="19973887" w14:textId="77777777" w:rsidR="00B437E4" w:rsidRPr="004543A8" w:rsidRDefault="00CE387E" w:rsidP="00D725BE">
      <w:pPr>
        <w:pStyle w:val="ListParagraph"/>
        <w:numPr>
          <w:ilvl w:val="0"/>
          <w:numId w:val="4"/>
        </w:numPr>
        <w:rPr>
          <w:rFonts w:ascii="Arial" w:hAnsi="Arial" w:cs="Arial"/>
          <w:sz w:val="24"/>
          <w:szCs w:val="24"/>
        </w:rPr>
      </w:pPr>
      <w:r w:rsidRPr="004543A8">
        <w:rPr>
          <w:rFonts w:ascii="Arial" w:hAnsi="Arial" w:cs="Arial"/>
          <w:sz w:val="24"/>
          <w:szCs w:val="24"/>
        </w:rPr>
        <w:t>contact RBWM Children’s Social Care Services for advice in cases of deliberate injury, if concerned about a child's safety or if a child is afraid to return home</w:t>
      </w:r>
    </w:p>
    <w:p w14:paraId="19973888" w14:textId="77777777" w:rsidR="00B437E4" w:rsidRPr="004543A8" w:rsidRDefault="00CE387E" w:rsidP="00D725BE">
      <w:pPr>
        <w:pStyle w:val="ListParagraph"/>
        <w:numPr>
          <w:ilvl w:val="0"/>
          <w:numId w:val="4"/>
        </w:numPr>
        <w:rPr>
          <w:rFonts w:ascii="Arial" w:hAnsi="Arial" w:cs="Arial"/>
          <w:sz w:val="24"/>
          <w:szCs w:val="24"/>
        </w:rPr>
      </w:pPr>
      <w:r w:rsidRPr="004543A8">
        <w:rPr>
          <w:rFonts w:ascii="Arial" w:hAnsi="Arial" w:cs="Arial"/>
          <w:sz w:val="24"/>
          <w:szCs w:val="24"/>
        </w:rPr>
        <w:t>not tell the parents or carers unless advised to do so, having first contacted RBWM Children’s Social Care Service</w:t>
      </w:r>
    </w:p>
    <w:p w14:paraId="19973889" w14:textId="77777777" w:rsidR="00B437E4" w:rsidRPr="004543A8" w:rsidRDefault="00CE387E" w:rsidP="00D725BE">
      <w:pPr>
        <w:pStyle w:val="ListParagraph"/>
        <w:numPr>
          <w:ilvl w:val="0"/>
          <w:numId w:val="4"/>
        </w:numPr>
        <w:rPr>
          <w:rFonts w:ascii="Arial" w:hAnsi="Arial" w:cs="Arial"/>
          <w:sz w:val="24"/>
          <w:szCs w:val="24"/>
        </w:rPr>
      </w:pPr>
      <w:r w:rsidRPr="004543A8">
        <w:rPr>
          <w:rFonts w:ascii="Arial" w:hAnsi="Arial" w:cs="Arial"/>
          <w:sz w:val="24"/>
          <w:szCs w:val="24"/>
        </w:rPr>
        <w:t>seek medical help if needed urgently, informing the doctor of any suspicions.</w:t>
      </w:r>
    </w:p>
    <w:p w14:paraId="02AA8D2A" w14:textId="77777777" w:rsidR="007311BD" w:rsidRPr="004543A8" w:rsidRDefault="007311BD" w:rsidP="00F51131">
      <w:pPr>
        <w:rPr>
          <w:rFonts w:ascii="Arial" w:hAnsi="Arial" w:cs="Arial"/>
          <w:sz w:val="24"/>
          <w:szCs w:val="24"/>
        </w:rPr>
      </w:pPr>
    </w:p>
    <w:p w14:paraId="1997388A" w14:textId="71DE9297" w:rsidR="00B437E4" w:rsidRPr="004543A8" w:rsidRDefault="00CE387E" w:rsidP="00F51131">
      <w:pPr>
        <w:rPr>
          <w:rFonts w:ascii="Arial" w:hAnsi="Arial" w:cs="Arial"/>
          <w:sz w:val="24"/>
          <w:szCs w:val="24"/>
        </w:rPr>
      </w:pPr>
      <w:r w:rsidRPr="004543A8">
        <w:rPr>
          <w:rFonts w:ascii="Arial" w:hAnsi="Arial" w:cs="Arial"/>
          <w:sz w:val="24"/>
          <w:szCs w:val="24"/>
        </w:rPr>
        <w:t>For lesser concerns, (e.g. poor parenting), the Safeguarding Coordinator/Deputy will contact the parent/carer to encourage them to seek help. However, in cases of greater concern, if the parent/carer fails to act, or if the Safeguarding Coordinator/Deputy is concerned that contacting parents/carers will place the child at further risk, then they will contact RBWM Children’s Social Care Services for advice in the first instance.</w:t>
      </w:r>
    </w:p>
    <w:p w14:paraId="193EB6D6" w14:textId="77777777" w:rsidR="00743075" w:rsidRPr="004543A8" w:rsidRDefault="00743075" w:rsidP="00F51131">
      <w:pPr>
        <w:rPr>
          <w:rFonts w:ascii="Arial" w:hAnsi="Arial" w:cs="Arial"/>
          <w:sz w:val="24"/>
          <w:szCs w:val="24"/>
        </w:rPr>
      </w:pPr>
      <w:bookmarkStart w:id="18" w:name="_Toc170483800"/>
    </w:p>
    <w:p w14:paraId="1997388B" w14:textId="36BD5A51" w:rsidR="00B437E4" w:rsidRPr="004543A8" w:rsidRDefault="00CE387E" w:rsidP="00F51131">
      <w:pPr>
        <w:rPr>
          <w:rFonts w:ascii="Arial" w:hAnsi="Arial" w:cs="Arial"/>
          <w:b/>
          <w:bCs/>
          <w:sz w:val="24"/>
          <w:szCs w:val="24"/>
        </w:rPr>
      </w:pPr>
      <w:r w:rsidRPr="004543A8">
        <w:rPr>
          <w:rFonts w:ascii="Arial" w:hAnsi="Arial" w:cs="Arial"/>
          <w:b/>
          <w:bCs/>
          <w:sz w:val="24"/>
          <w:szCs w:val="24"/>
        </w:rPr>
        <w:t>Allegations of sexual abuse</w:t>
      </w:r>
      <w:bookmarkEnd w:id="18"/>
    </w:p>
    <w:p w14:paraId="1997388C" w14:textId="77777777" w:rsidR="00B437E4" w:rsidRPr="004543A8" w:rsidRDefault="00CE387E" w:rsidP="00F51131">
      <w:pPr>
        <w:rPr>
          <w:rFonts w:ascii="Arial" w:hAnsi="Arial" w:cs="Arial"/>
          <w:sz w:val="24"/>
          <w:szCs w:val="24"/>
        </w:rPr>
      </w:pPr>
      <w:r w:rsidRPr="004543A8">
        <w:rPr>
          <w:rFonts w:ascii="Arial" w:hAnsi="Arial" w:cs="Arial"/>
          <w:sz w:val="24"/>
          <w:szCs w:val="24"/>
        </w:rPr>
        <w:t>In the event of allegations or suspicions of sexual abuse, the Safeguarding Coordinator/Deputy will contact the police. They will NOT speak to the parent/carer, or anyone else.</w:t>
      </w:r>
    </w:p>
    <w:p w14:paraId="50D6DBBC" w14:textId="77777777" w:rsidR="000D5359" w:rsidRPr="004543A8" w:rsidRDefault="000D5359" w:rsidP="00F51131">
      <w:pPr>
        <w:rPr>
          <w:rFonts w:ascii="Arial" w:hAnsi="Arial" w:cs="Arial"/>
          <w:sz w:val="24"/>
          <w:szCs w:val="24"/>
        </w:rPr>
      </w:pPr>
    </w:p>
    <w:p w14:paraId="1997388D" w14:textId="77777777" w:rsidR="00B437E4" w:rsidRPr="004543A8" w:rsidRDefault="00CE387E" w:rsidP="00F51131">
      <w:pPr>
        <w:rPr>
          <w:rFonts w:ascii="Arial" w:hAnsi="Arial" w:cs="Arial"/>
          <w:b/>
          <w:bCs/>
          <w:sz w:val="24"/>
          <w:szCs w:val="24"/>
        </w:rPr>
      </w:pPr>
      <w:bookmarkStart w:id="19" w:name="_Toc170483801"/>
      <w:r w:rsidRPr="004543A8">
        <w:rPr>
          <w:rFonts w:ascii="Arial" w:hAnsi="Arial" w:cs="Arial"/>
          <w:b/>
          <w:bCs/>
          <w:sz w:val="24"/>
          <w:szCs w:val="24"/>
        </w:rPr>
        <w:t>Allegations of abuse against a person who works with children/young people</w:t>
      </w:r>
      <w:bookmarkEnd w:id="19"/>
    </w:p>
    <w:p w14:paraId="1997388E" w14:textId="77777777" w:rsidR="00B437E4" w:rsidRPr="004543A8" w:rsidRDefault="00CE387E" w:rsidP="00F51131">
      <w:pPr>
        <w:rPr>
          <w:rFonts w:ascii="Arial" w:hAnsi="Arial" w:cs="Arial"/>
          <w:sz w:val="24"/>
          <w:szCs w:val="24"/>
        </w:rPr>
      </w:pPr>
      <w:r w:rsidRPr="004543A8">
        <w:rPr>
          <w:rFonts w:ascii="Arial" w:hAnsi="Arial" w:cs="Arial"/>
          <w:sz w:val="24"/>
          <w:szCs w:val="24"/>
        </w:rPr>
        <w:t>If an allegation is made against a member of staff or volunteer1, as well as following the procedure outlined above the Safeguarding Coordinator will liaise with RBWM Children’s Social Care Services regarding the suspension of the staff member/volunteer (in accordance with Local Safeguarding Children Board (LSCB) procedures), and also make a referral to a Designated Officer.</w:t>
      </w:r>
    </w:p>
    <w:p w14:paraId="1997388F" w14:textId="77777777" w:rsidR="00B437E4" w:rsidRPr="004543A8" w:rsidRDefault="00B437E4" w:rsidP="00F51131">
      <w:pPr>
        <w:rPr>
          <w:rFonts w:ascii="Arial" w:hAnsi="Arial" w:cs="Arial"/>
          <w:sz w:val="24"/>
          <w:szCs w:val="24"/>
        </w:rPr>
      </w:pPr>
    </w:p>
    <w:p w14:paraId="19973890" w14:textId="77777777" w:rsidR="00B437E4" w:rsidRPr="004543A8" w:rsidRDefault="00CE387E" w:rsidP="00F51131">
      <w:pPr>
        <w:rPr>
          <w:rFonts w:ascii="Arial" w:hAnsi="Arial" w:cs="Arial"/>
          <w:sz w:val="24"/>
          <w:szCs w:val="24"/>
        </w:rPr>
      </w:pPr>
      <w:r w:rsidRPr="004543A8">
        <w:rPr>
          <w:rFonts w:ascii="Arial" w:hAnsi="Arial" w:cs="Arial"/>
          <w:noProof/>
          <w:sz w:val="24"/>
          <w:szCs w:val="24"/>
        </w:rPr>
        <mc:AlternateContent>
          <mc:Choice Requires="wps">
            <w:drawing>
              <wp:anchor distT="0" distB="0" distL="0" distR="0" simplePos="0" relativeHeight="251658240" behindDoc="1" locked="0" layoutInCell="1" allowOverlap="1" wp14:anchorId="19973A06" wp14:editId="19973A07">
                <wp:simplePos x="0" y="0"/>
                <wp:positionH relativeFrom="page">
                  <wp:posOffset>914400</wp:posOffset>
                </wp:positionH>
                <wp:positionV relativeFrom="paragraph">
                  <wp:posOffset>185242</wp:posOffset>
                </wp:positionV>
                <wp:extent cx="1828800"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9144"/>
                              </a:moveTo>
                              <a:lnTo>
                                <a:pt x="0" y="9144"/>
                              </a:lnTo>
                              <a:lnTo>
                                <a:pt x="0" y="0"/>
                              </a:lnTo>
                              <a:lnTo>
                                <a:pt x="1828800" y="0"/>
                              </a:lnTo>
                              <a:lnTo>
                                <a:pt x="18288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4B02BFEA">
              <v:shape id="Graphic 15" style="position:absolute;margin-left:1in;margin-top:14.6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spid="_x0000_s1026" fillcolor="black" stroked="f" path="m1828800,9144l,9144,,,1828800,r,9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" w14:anchorId="348BAA75">
                <v:path arrowok="t"/>
                <w10:wrap type="topAndBottom" anchorx="page"/>
              </v:shape>
            </w:pict>
          </mc:Fallback>
        </mc:AlternateContent>
      </w:r>
    </w:p>
    <w:p w14:paraId="19973891" w14:textId="77777777" w:rsidR="00B437E4" w:rsidRPr="004543A8" w:rsidRDefault="00CE387E" w:rsidP="00F51131">
      <w:pPr>
        <w:rPr>
          <w:rFonts w:ascii="Arial" w:hAnsi="Arial" w:cs="Arial"/>
          <w:sz w:val="20"/>
          <w:szCs w:val="20"/>
        </w:rPr>
      </w:pPr>
      <w:r w:rsidRPr="004543A8">
        <w:rPr>
          <w:rFonts w:ascii="Arial" w:hAnsi="Arial" w:cs="Arial"/>
          <w:sz w:val="20"/>
          <w:szCs w:val="20"/>
        </w:rPr>
        <w:t>1 Cumberland Lodge uses volunteers to assist with some of its public outreach activities; all are subject to a Volunteer Agreement.</w:t>
      </w:r>
    </w:p>
    <w:p w14:paraId="19973892" w14:textId="77777777" w:rsidR="00B437E4" w:rsidRPr="004543A8" w:rsidRDefault="00B437E4" w:rsidP="00F51131">
      <w:pPr>
        <w:rPr>
          <w:rFonts w:ascii="Arial" w:hAnsi="Arial" w:cs="Arial"/>
          <w:sz w:val="24"/>
          <w:szCs w:val="24"/>
        </w:rPr>
        <w:sectPr w:rsidR="00B437E4" w:rsidRPr="004543A8" w:rsidSect="005A43D2">
          <w:headerReference w:type="default" r:id="rId16"/>
          <w:footerReference w:type="default" r:id="rId17"/>
          <w:pgSz w:w="11910" w:h="16840"/>
          <w:pgMar w:top="880" w:right="1704" w:bottom="1260" w:left="1220" w:header="0" w:footer="1059" w:gutter="0"/>
          <w:cols w:space="720"/>
        </w:sectPr>
      </w:pPr>
    </w:p>
    <w:p w14:paraId="3AADE0F3" w14:textId="77777777" w:rsidR="00B6108F" w:rsidRPr="004543A8" w:rsidRDefault="00B6108F" w:rsidP="00F51131">
      <w:pPr>
        <w:rPr>
          <w:rFonts w:ascii="Arial" w:hAnsi="Arial" w:cs="Arial"/>
          <w:sz w:val="24"/>
          <w:szCs w:val="24"/>
        </w:rPr>
      </w:pPr>
    </w:p>
    <w:p w14:paraId="19973893" w14:textId="4E4B52A2" w:rsidR="00B437E4" w:rsidRPr="004543A8" w:rsidRDefault="00CE387E" w:rsidP="00376399">
      <w:pPr>
        <w:pStyle w:val="Heading1"/>
        <w:rPr>
          <w:rFonts w:ascii="Arial" w:hAnsi="Arial" w:cs="Arial"/>
        </w:rPr>
      </w:pPr>
      <w:bookmarkStart w:id="20" w:name="_Toc170919478"/>
      <w:r w:rsidRPr="004543A8">
        <w:rPr>
          <w:rFonts w:ascii="Arial" w:hAnsi="Arial" w:cs="Arial"/>
        </w:rPr>
        <w:t>How Cumberland Lodge will deal with allegations of harm against adults with care or support needs</w:t>
      </w:r>
      <w:bookmarkEnd w:id="20"/>
    </w:p>
    <w:p w14:paraId="19973894" w14:textId="77777777" w:rsidR="00B437E4" w:rsidRPr="004543A8" w:rsidRDefault="00CE387E" w:rsidP="00F51131">
      <w:pPr>
        <w:rPr>
          <w:rFonts w:ascii="Arial" w:hAnsi="Arial" w:cs="Arial"/>
          <w:sz w:val="24"/>
          <w:szCs w:val="24"/>
        </w:rPr>
      </w:pPr>
      <w:r w:rsidRPr="004543A8">
        <w:rPr>
          <w:rFonts w:ascii="Arial" w:hAnsi="Arial" w:cs="Arial"/>
          <w:sz w:val="24"/>
          <w:szCs w:val="24"/>
        </w:rPr>
        <w:t xml:space="preserve">Where the concern relates to an adult with care or support needs, the Safeguarding Coordinator/Deputy will contact the RBWM Adult Social Services office on 01628 683744 (office hours) or 01344 351999 (out of hours emergency number), or take advice from </w:t>
      </w:r>
      <w:proofErr w:type="spellStart"/>
      <w:r w:rsidRPr="004543A8">
        <w:rPr>
          <w:rFonts w:ascii="Arial" w:hAnsi="Arial" w:cs="Arial"/>
          <w:sz w:val="24"/>
          <w:szCs w:val="24"/>
        </w:rPr>
        <w:t>thirtyoneeight</w:t>
      </w:r>
      <w:proofErr w:type="spellEnd"/>
      <w:r w:rsidRPr="004543A8">
        <w:rPr>
          <w:rFonts w:ascii="Arial" w:hAnsi="Arial" w:cs="Arial"/>
          <w:sz w:val="24"/>
          <w:szCs w:val="24"/>
        </w:rPr>
        <w:t>, an advisory service to which Cumberland Lodge subscribes (PO Box 133, Swanley, Kent, BR8 7UQ / 0303 003 1111).</w:t>
      </w:r>
    </w:p>
    <w:p w14:paraId="72AE7649" w14:textId="77777777" w:rsidR="000D5359" w:rsidRPr="004543A8" w:rsidRDefault="000D5359" w:rsidP="00F51131">
      <w:pPr>
        <w:rPr>
          <w:rFonts w:ascii="Arial" w:hAnsi="Arial" w:cs="Arial"/>
          <w:sz w:val="24"/>
          <w:szCs w:val="24"/>
        </w:rPr>
      </w:pPr>
      <w:bookmarkStart w:id="21" w:name="_Toc170482582"/>
      <w:bookmarkStart w:id="22" w:name="_Toc170483803"/>
    </w:p>
    <w:p w14:paraId="19973895" w14:textId="38A37AE5" w:rsidR="00B437E4" w:rsidRPr="004543A8" w:rsidRDefault="00CE387E" w:rsidP="00F51131">
      <w:pPr>
        <w:rPr>
          <w:rFonts w:ascii="Arial" w:hAnsi="Arial" w:cs="Arial"/>
          <w:b/>
          <w:bCs/>
          <w:sz w:val="24"/>
          <w:szCs w:val="24"/>
        </w:rPr>
      </w:pPr>
      <w:r w:rsidRPr="004543A8">
        <w:rPr>
          <w:rFonts w:ascii="Arial" w:hAnsi="Arial" w:cs="Arial"/>
          <w:b/>
          <w:bCs/>
          <w:sz w:val="24"/>
          <w:szCs w:val="24"/>
        </w:rPr>
        <w:t xml:space="preserve">Suspicions or allegations of abuse or harm; including physical, sexual, </w:t>
      </w:r>
      <w:proofErr w:type="spellStart"/>
      <w:r w:rsidRPr="004543A8">
        <w:rPr>
          <w:rFonts w:ascii="Arial" w:hAnsi="Arial" w:cs="Arial"/>
          <w:b/>
          <w:bCs/>
          <w:sz w:val="24"/>
          <w:szCs w:val="24"/>
        </w:rPr>
        <w:t>organisational</w:t>
      </w:r>
      <w:proofErr w:type="spellEnd"/>
      <w:r w:rsidRPr="004543A8">
        <w:rPr>
          <w:rFonts w:ascii="Arial" w:hAnsi="Arial" w:cs="Arial"/>
          <w:b/>
          <w:bCs/>
          <w:sz w:val="24"/>
          <w:szCs w:val="24"/>
        </w:rPr>
        <w:t>, financial, discriminatory, neglect, self-neglect, forced marriage, modern slavery, and domestic abuse</w:t>
      </w:r>
      <w:bookmarkEnd w:id="21"/>
      <w:bookmarkEnd w:id="22"/>
    </w:p>
    <w:p w14:paraId="19973897" w14:textId="29FCB938" w:rsidR="00B437E4" w:rsidRPr="004543A8" w:rsidRDefault="00CE387E" w:rsidP="00F51131">
      <w:pPr>
        <w:rPr>
          <w:rFonts w:ascii="Arial" w:hAnsi="Arial" w:cs="Arial"/>
          <w:sz w:val="24"/>
          <w:szCs w:val="24"/>
        </w:rPr>
      </w:pPr>
      <w:r w:rsidRPr="004543A8">
        <w:rPr>
          <w:rFonts w:ascii="Arial" w:hAnsi="Arial" w:cs="Arial"/>
          <w:sz w:val="24"/>
          <w:szCs w:val="24"/>
        </w:rPr>
        <w:t xml:space="preserve">If there is concern about any of the above, the Safeguarding Coordinator/Deputy will contact the Adult Social Care Team who have responsibility under the Care Act 2014 to respond to allegations of abuse. Alternatively, </w:t>
      </w:r>
      <w:proofErr w:type="spellStart"/>
      <w:r w:rsidRPr="004543A8">
        <w:rPr>
          <w:rFonts w:ascii="Arial" w:hAnsi="Arial" w:cs="Arial"/>
          <w:sz w:val="24"/>
          <w:szCs w:val="24"/>
        </w:rPr>
        <w:t>thirtyoneeight</w:t>
      </w:r>
      <w:proofErr w:type="spellEnd"/>
      <w:r w:rsidRPr="004543A8">
        <w:rPr>
          <w:rFonts w:ascii="Arial" w:hAnsi="Arial" w:cs="Arial"/>
          <w:sz w:val="24"/>
          <w:szCs w:val="24"/>
        </w:rPr>
        <w:t xml:space="preserve"> can be contacted for advice in the first instance.</w:t>
      </w:r>
      <w:r w:rsidR="00B37C8A" w:rsidRPr="004543A8">
        <w:rPr>
          <w:rFonts w:ascii="Arial" w:hAnsi="Arial" w:cs="Arial"/>
          <w:sz w:val="24"/>
          <w:szCs w:val="24"/>
        </w:rPr>
        <w:t xml:space="preserve"> </w:t>
      </w:r>
      <w:r w:rsidRPr="004543A8">
        <w:rPr>
          <w:rFonts w:ascii="Arial" w:hAnsi="Arial" w:cs="Arial"/>
          <w:sz w:val="24"/>
          <w:szCs w:val="24"/>
        </w:rPr>
        <w:t>If the adult is in immediate danger, or has sustained a serious injury, the emergency services should be contacted immediately and informed of any suspicions.</w:t>
      </w:r>
    </w:p>
    <w:p w14:paraId="21B9B07E" w14:textId="77777777" w:rsidR="00376399" w:rsidRPr="004543A8" w:rsidRDefault="00376399" w:rsidP="00F51131">
      <w:pPr>
        <w:rPr>
          <w:rFonts w:ascii="Arial" w:hAnsi="Arial" w:cs="Arial"/>
          <w:sz w:val="24"/>
          <w:szCs w:val="24"/>
        </w:rPr>
      </w:pPr>
      <w:bookmarkStart w:id="23" w:name="_Toc170482583"/>
      <w:bookmarkStart w:id="24" w:name="_Toc170483804"/>
    </w:p>
    <w:p w14:paraId="19973898" w14:textId="7FE57B57" w:rsidR="00B437E4" w:rsidRPr="004543A8" w:rsidRDefault="00CE387E" w:rsidP="00F51131">
      <w:pPr>
        <w:rPr>
          <w:rFonts w:ascii="Arial" w:hAnsi="Arial" w:cs="Arial"/>
          <w:sz w:val="24"/>
          <w:szCs w:val="24"/>
        </w:rPr>
      </w:pPr>
      <w:r w:rsidRPr="004543A8">
        <w:rPr>
          <w:rFonts w:ascii="Arial" w:hAnsi="Arial" w:cs="Arial"/>
          <w:sz w:val="24"/>
          <w:szCs w:val="24"/>
        </w:rPr>
        <w:t>Allegations of abuse against a person who works with adults with care and support needs</w:t>
      </w:r>
      <w:bookmarkEnd w:id="23"/>
      <w:bookmarkEnd w:id="24"/>
    </w:p>
    <w:p w14:paraId="19973899" w14:textId="77777777" w:rsidR="00B437E4" w:rsidRPr="004543A8" w:rsidRDefault="00CE387E" w:rsidP="00F51131">
      <w:pPr>
        <w:rPr>
          <w:rFonts w:ascii="Arial" w:hAnsi="Arial" w:cs="Arial"/>
          <w:sz w:val="24"/>
          <w:szCs w:val="24"/>
        </w:rPr>
      </w:pPr>
      <w:r w:rsidRPr="004543A8">
        <w:rPr>
          <w:rFonts w:ascii="Arial" w:hAnsi="Arial" w:cs="Arial"/>
          <w:sz w:val="24"/>
          <w:szCs w:val="24"/>
        </w:rPr>
        <w:t>The Care Act places the duty upon Adult Services (i.e. RBWM Adult Social Services) to respond to situations of harm to adults with care and support needs. This may result in a range of options including action against the person or organisation causing the harm, increasing the support for the carers, or no further action if the ‘victim’ wishes for no further action and they have the capacity to communicate their decision. However, this is a decision for Adult Services to make, not the organisation.</w:t>
      </w:r>
    </w:p>
    <w:p w14:paraId="0B00908B" w14:textId="77777777" w:rsidR="00376399" w:rsidRPr="004543A8" w:rsidRDefault="00376399" w:rsidP="00F51131">
      <w:pPr>
        <w:rPr>
          <w:rFonts w:ascii="Arial" w:hAnsi="Arial" w:cs="Arial"/>
          <w:sz w:val="24"/>
          <w:szCs w:val="24"/>
        </w:rPr>
      </w:pPr>
      <w:bookmarkStart w:id="25" w:name="_Toc170482584"/>
      <w:bookmarkStart w:id="26" w:name="_Toc170483805"/>
    </w:p>
    <w:bookmarkEnd w:id="25"/>
    <w:bookmarkEnd w:id="26"/>
    <w:p w14:paraId="0D58780E" w14:textId="2FB5C94A" w:rsidR="00AE4B41" w:rsidRPr="004543A8" w:rsidRDefault="00CE387E" w:rsidP="00F51131">
      <w:pPr>
        <w:rPr>
          <w:rFonts w:ascii="Arial" w:hAnsi="Arial" w:cs="Arial"/>
          <w:sz w:val="24"/>
          <w:szCs w:val="24"/>
        </w:rPr>
      </w:pPr>
      <w:r w:rsidRPr="004543A8">
        <w:rPr>
          <w:rFonts w:ascii="Arial" w:hAnsi="Arial" w:cs="Arial"/>
          <w:sz w:val="24"/>
          <w:szCs w:val="24"/>
        </w:rPr>
        <w:t>In both the case of children and adults, the Safeguarding Coordinator/Deputy may need to inform others depending on the circumstances and/or nature of the concern (e.g. the Chief Executive and Chair of Trustees to log that a safeguarding concern is being dealt with</w:t>
      </w:r>
      <w:r w:rsidR="00E4640F" w:rsidRPr="004543A8">
        <w:rPr>
          <w:rFonts w:ascii="Arial" w:hAnsi="Arial" w:cs="Arial"/>
          <w:sz w:val="24"/>
          <w:szCs w:val="24"/>
        </w:rPr>
        <w:t>;</w:t>
      </w:r>
      <w:r w:rsidRPr="004543A8">
        <w:rPr>
          <w:rFonts w:ascii="Arial" w:hAnsi="Arial" w:cs="Arial"/>
          <w:sz w:val="24"/>
          <w:szCs w:val="24"/>
        </w:rPr>
        <w:t xml:space="preserve"> </w:t>
      </w:r>
      <w:r w:rsidR="00195E6D" w:rsidRPr="004543A8">
        <w:rPr>
          <w:rFonts w:ascii="Arial" w:hAnsi="Arial" w:cs="Arial"/>
          <w:sz w:val="24"/>
          <w:szCs w:val="24"/>
        </w:rPr>
        <w:t>i</w:t>
      </w:r>
      <w:r w:rsidRPr="004543A8">
        <w:rPr>
          <w:rFonts w:ascii="Arial" w:hAnsi="Arial" w:cs="Arial"/>
          <w:sz w:val="24"/>
          <w:szCs w:val="24"/>
        </w:rPr>
        <w:t>nsurers to log that there is a possibility of a serious incident concerning safeguarding</w:t>
      </w:r>
      <w:r w:rsidR="00AE4B41" w:rsidRPr="004543A8">
        <w:rPr>
          <w:rFonts w:ascii="Arial" w:hAnsi="Arial" w:cs="Arial"/>
          <w:sz w:val="24"/>
          <w:szCs w:val="24"/>
        </w:rPr>
        <w:t>;</w:t>
      </w:r>
      <w:r w:rsidRPr="004543A8">
        <w:rPr>
          <w:rFonts w:ascii="Arial" w:hAnsi="Arial" w:cs="Arial"/>
          <w:sz w:val="24"/>
          <w:szCs w:val="24"/>
        </w:rPr>
        <w:t xml:space="preserve"> and/or the RBWM Designated Officer (0208 891 7370 or 07774 332675) if allegations have been made about a person who has a role with under-18s elsewhere). </w:t>
      </w:r>
    </w:p>
    <w:p w14:paraId="229CE1C1" w14:textId="77777777" w:rsidR="00542A01" w:rsidRPr="004543A8" w:rsidRDefault="00542A01" w:rsidP="00F51131">
      <w:pPr>
        <w:rPr>
          <w:rFonts w:ascii="Arial" w:hAnsi="Arial" w:cs="Arial"/>
          <w:sz w:val="24"/>
          <w:szCs w:val="24"/>
        </w:rPr>
      </w:pPr>
    </w:p>
    <w:p w14:paraId="1997389C" w14:textId="32452B5A" w:rsidR="00B437E4" w:rsidRPr="004543A8" w:rsidRDefault="00CE387E" w:rsidP="00F51131">
      <w:pPr>
        <w:rPr>
          <w:rFonts w:ascii="Arial" w:hAnsi="Arial" w:cs="Arial"/>
          <w:sz w:val="24"/>
          <w:szCs w:val="24"/>
        </w:rPr>
      </w:pPr>
      <w:r w:rsidRPr="004543A8">
        <w:rPr>
          <w:rFonts w:ascii="Arial" w:hAnsi="Arial" w:cs="Arial"/>
          <w:sz w:val="24"/>
          <w:szCs w:val="24"/>
        </w:rPr>
        <w:t>It is important, therefore, never to promise that information will not be shared. It will only ever be shared with the minimum of others but sharing, especially with statutory authorities, is likely to be necessary.</w:t>
      </w:r>
      <w:r w:rsidR="00707178" w:rsidRPr="004543A8">
        <w:rPr>
          <w:rFonts w:ascii="Arial" w:hAnsi="Arial" w:cs="Arial"/>
          <w:sz w:val="24"/>
          <w:szCs w:val="24"/>
        </w:rPr>
        <w:t xml:space="preserve"> </w:t>
      </w:r>
      <w:r w:rsidRPr="004543A8">
        <w:rPr>
          <w:rFonts w:ascii="Arial" w:hAnsi="Arial" w:cs="Arial"/>
          <w:sz w:val="24"/>
          <w:szCs w:val="24"/>
        </w:rPr>
        <w:t>Suspicions must not be discussed with anyone other than those referred to above. A written record of the concerns should be made in accordance with these procedures and kept in a secure place.</w:t>
      </w:r>
    </w:p>
    <w:p w14:paraId="09F1474F" w14:textId="77777777" w:rsidR="00542A01" w:rsidRPr="004543A8" w:rsidRDefault="00542A01" w:rsidP="00F51131">
      <w:pPr>
        <w:rPr>
          <w:rFonts w:ascii="Arial" w:hAnsi="Arial" w:cs="Arial"/>
          <w:sz w:val="24"/>
          <w:szCs w:val="24"/>
        </w:rPr>
      </w:pPr>
    </w:p>
    <w:p w14:paraId="1997389D" w14:textId="778D7C95" w:rsidR="00B437E4" w:rsidRPr="004543A8" w:rsidRDefault="00CE387E" w:rsidP="00F51131">
      <w:pPr>
        <w:rPr>
          <w:rFonts w:ascii="Arial" w:hAnsi="Arial" w:cs="Arial"/>
          <w:sz w:val="24"/>
          <w:szCs w:val="24"/>
        </w:rPr>
      </w:pPr>
      <w:r w:rsidRPr="004543A8">
        <w:rPr>
          <w:rFonts w:ascii="Arial" w:hAnsi="Arial" w:cs="Arial"/>
          <w:sz w:val="24"/>
          <w:szCs w:val="24"/>
        </w:rPr>
        <w:t xml:space="preserve">While allegations or suspicions of abuse should normally be reported to the Safeguarding Coordinator, the absence of the Safeguarding Coordinator or Deputy should not delay referral to Social Services, the police, or taking advice from </w:t>
      </w:r>
      <w:proofErr w:type="spellStart"/>
      <w:r w:rsidRPr="004543A8">
        <w:rPr>
          <w:rFonts w:ascii="Arial" w:hAnsi="Arial" w:cs="Arial"/>
          <w:sz w:val="24"/>
          <w:szCs w:val="24"/>
        </w:rPr>
        <w:t>thirtyoneeight</w:t>
      </w:r>
      <w:proofErr w:type="spellEnd"/>
      <w:r w:rsidRPr="004543A8">
        <w:rPr>
          <w:rFonts w:ascii="Arial" w:hAnsi="Arial" w:cs="Arial"/>
          <w:sz w:val="24"/>
          <w:szCs w:val="24"/>
        </w:rPr>
        <w:t>.</w:t>
      </w:r>
    </w:p>
    <w:p w14:paraId="0BB64CC7" w14:textId="77777777" w:rsidR="00C945BD" w:rsidRPr="004543A8" w:rsidRDefault="00C945BD" w:rsidP="00F51131">
      <w:pPr>
        <w:rPr>
          <w:rFonts w:ascii="Arial" w:hAnsi="Arial" w:cs="Arial"/>
          <w:sz w:val="24"/>
          <w:szCs w:val="24"/>
        </w:rPr>
      </w:pPr>
    </w:p>
    <w:p w14:paraId="1997389E" w14:textId="267904B5" w:rsidR="00B437E4" w:rsidRPr="004543A8" w:rsidRDefault="00CE387E" w:rsidP="00F51131">
      <w:pPr>
        <w:rPr>
          <w:rFonts w:ascii="Arial" w:hAnsi="Arial" w:cs="Arial"/>
          <w:sz w:val="24"/>
          <w:szCs w:val="24"/>
        </w:rPr>
      </w:pPr>
      <w:r w:rsidRPr="004543A8">
        <w:rPr>
          <w:rFonts w:ascii="Arial" w:hAnsi="Arial" w:cs="Arial"/>
          <w:sz w:val="24"/>
          <w:szCs w:val="24"/>
        </w:rPr>
        <w:t xml:space="preserve">The Board and the Chief Executive will support the Safeguarding Coordinator/Deputy in their role and accept that any information they may have in </w:t>
      </w:r>
      <w:r w:rsidRPr="004543A8">
        <w:rPr>
          <w:rFonts w:ascii="Arial" w:hAnsi="Arial" w:cs="Arial"/>
          <w:sz w:val="24"/>
          <w:szCs w:val="24"/>
        </w:rPr>
        <w:lastRenderedPageBreak/>
        <w:t>their possession will be shared only in a strictly limited way on a need-to-know basis.</w:t>
      </w:r>
    </w:p>
    <w:p w14:paraId="012A826C" w14:textId="77777777" w:rsidR="00195E6D" w:rsidRPr="004543A8" w:rsidRDefault="00195E6D" w:rsidP="00F51131">
      <w:pPr>
        <w:rPr>
          <w:rFonts w:ascii="Arial" w:hAnsi="Arial" w:cs="Arial"/>
          <w:sz w:val="24"/>
          <w:szCs w:val="24"/>
        </w:rPr>
      </w:pPr>
    </w:p>
    <w:p w14:paraId="4A2A8F1D" w14:textId="6612E6D5" w:rsidR="00CC78B1" w:rsidRPr="004543A8" w:rsidRDefault="00CE387E" w:rsidP="00F51131">
      <w:pPr>
        <w:rPr>
          <w:rFonts w:ascii="Arial" w:hAnsi="Arial" w:cs="Arial"/>
          <w:sz w:val="24"/>
          <w:szCs w:val="24"/>
        </w:rPr>
      </w:pPr>
      <w:r w:rsidRPr="004543A8">
        <w:rPr>
          <w:rFonts w:ascii="Arial" w:hAnsi="Arial" w:cs="Arial"/>
          <w:sz w:val="24"/>
          <w:szCs w:val="24"/>
        </w:rPr>
        <w:t xml:space="preserve">It is the right of any individual to make a direct referral to the safeguarding agencies or (as employees of a subscribing organisation) to seek advice from </w:t>
      </w:r>
      <w:proofErr w:type="spellStart"/>
      <w:r w:rsidRPr="004543A8">
        <w:rPr>
          <w:rFonts w:ascii="Arial" w:hAnsi="Arial" w:cs="Arial"/>
          <w:sz w:val="24"/>
          <w:szCs w:val="24"/>
        </w:rPr>
        <w:t>thirtyoneeight</w:t>
      </w:r>
      <w:proofErr w:type="spellEnd"/>
      <w:r w:rsidRPr="004543A8">
        <w:rPr>
          <w:rFonts w:ascii="Arial" w:hAnsi="Arial" w:cs="Arial"/>
          <w:sz w:val="24"/>
          <w:szCs w:val="24"/>
        </w:rPr>
        <w:t>, althoug</w:t>
      </w:r>
      <w:r w:rsidR="00C87D02" w:rsidRPr="004543A8">
        <w:rPr>
          <w:rFonts w:ascii="Arial" w:hAnsi="Arial" w:cs="Arial"/>
          <w:sz w:val="24"/>
          <w:szCs w:val="24"/>
        </w:rPr>
        <w:t xml:space="preserve">h  the Board hopes that members of Cumberland Lodge </w:t>
      </w:r>
      <w:r w:rsidR="54CDAF59" w:rsidRPr="004543A8">
        <w:rPr>
          <w:rFonts w:ascii="Arial" w:hAnsi="Arial" w:cs="Arial"/>
          <w:sz w:val="24"/>
          <w:szCs w:val="24"/>
        </w:rPr>
        <w:t>will use procedure</w:t>
      </w:r>
      <w:r w:rsidR="08D3314D" w:rsidRPr="004543A8">
        <w:rPr>
          <w:rFonts w:ascii="Arial" w:hAnsi="Arial" w:cs="Arial"/>
          <w:sz w:val="24"/>
          <w:szCs w:val="24"/>
        </w:rPr>
        <w:t>s</w:t>
      </w:r>
      <w:r w:rsidR="54CDAF59" w:rsidRPr="004543A8">
        <w:rPr>
          <w:rFonts w:ascii="Arial" w:hAnsi="Arial" w:cs="Arial"/>
          <w:sz w:val="24"/>
          <w:szCs w:val="24"/>
        </w:rPr>
        <w:t xml:space="preserve"> set out in this policy. If, however, the individual with the concern feels that the Safeguarding Coordinator/Deputy has not responded appropriately, or where they have a disagreement with the Safeguarding Coordinator/Deputy as to the appropriateness of a referral, they are free to contact </w:t>
      </w:r>
      <w:r w:rsidR="008A5985" w:rsidRPr="004543A8">
        <w:rPr>
          <w:rFonts w:ascii="Arial" w:hAnsi="Arial" w:cs="Arial"/>
          <w:sz w:val="24"/>
          <w:szCs w:val="24"/>
        </w:rPr>
        <w:t xml:space="preserve">our </w:t>
      </w:r>
      <w:r w:rsidR="0024532E" w:rsidRPr="004543A8">
        <w:rPr>
          <w:rFonts w:ascii="Arial" w:hAnsi="Arial" w:cs="Arial"/>
          <w:sz w:val="24"/>
          <w:szCs w:val="24"/>
        </w:rPr>
        <w:t xml:space="preserve">Safeguarding Agency: </w:t>
      </w:r>
      <w:proofErr w:type="spellStart"/>
      <w:r w:rsidR="00CC78B1" w:rsidRPr="004543A8">
        <w:rPr>
          <w:rFonts w:ascii="Arial" w:hAnsi="Arial" w:cs="Arial"/>
          <w:sz w:val="24"/>
          <w:szCs w:val="24"/>
        </w:rPr>
        <w:t>thirtyone:eight</w:t>
      </w:r>
      <w:proofErr w:type="spellEnd"/>
      <w:r w:rsidR="00CC78B1" w:rsidRPr="004543A8">
        <w:rPr>
          <w:rFonts w:ascii="Arial" w:hAnsi="Arial" w:cs="Arial"/>
          <w:sz w:val="24"/>
          <w:szCs w:val="24"/>
        </w:rPr>
        <w:t xml:space="preserve"> </w:t>
      </w:r>
      <w:r w:rsidR="000C1D8B" w:rsidRPr="004543A8">
        <w:rPr>
          <w:rFonts w:ascii="Arial" w:hAnsi="Arial" w:cs="Arial"/>
          <w:sz w:val="24"/>
          <w:szCs w:val="24"/>
        </w:rPr>
        <w:t xml:space="preserve">(helpline: </w:t>
      </w:r>
      <w:r w:rsidR="00CC78B1" w:rsidRPr="004543A8">
        <w:rPr>
          <w:rFonts w:ascii="Arial" w:hAnsi="Arial" w:cs="Arial"/>
          <w:sz w:val="24"/>
          <w:szCs w:val="24"/>
        </w:rPr>
        <w:t>0303 0031111</w:t>
      </w:r>
      <w:r w:rsidR="000C1D8B" w:rsidRPr="004543A8">
        <w:rPr>
          <w:rFonts w:ascii="Arial" w:hAnsi="Arial" w:cs="Arial"/>
          <w:sz w:val="24"/>
          <w:szCs w:val="24"/>
        </w:rPr>
        <w:t>).</w:t>
      </w:r>
    </w:p>
    <w:p w14:paraId="01CD85F2" w14:textId="77777777" w:rsidR="00A06962" w:rsidRPr="004543A8" w:rsidRDefault="00A06962" w:rsidP="00F51131">
      <w:pPr>
        <w:rPr>
          <w:rFonts w:ascii="Arial" w:hAnsi="Arial" w:cs="Arial"/>
          <w:sz w:val="24"/>
          <w:szCs w:val="24"/>
        </w:rPr>
      </w:pPr>
    </w:p>
    <w:p w14:paraId="199738A2" w14:textId="035227CD" w:rsidR="00B437E4" w:rsidRPr="004543A8" w:rsidRDefault="00CE387E" w:rsidP="00A06962">
      <w:pPr>
        <w:pStyle w:val="Heading1"/>
        <w:rPr>
          <w:rFonts w:ascii="Arial" w:hAnsi="Arial" w:cs="Arial"/>
        </w:rPr>
      </w:pPr>
      <w:bookmarkStart w:id="27" w:name="_Toc170919479"/>
      <w:r w:rsidRPr="004543A8">
        <w:rPr>
          <w:rFonts w:ascii="Arial" w:hAnsi="Arial" w:cs="Arial"/>
        </w:rPr>
        <w:t>Safer recruitment</w:t>
      </w:r>
      <w:bookmarkEnd w:id="27"/>
    </w:p>
    <w:p w14:paraId="199738A3" w14:textId="77777777" w:rsidR="00B437E4" w:rsidRPr="004543A8" w:rsidRDefault="00CE387E" w:rsidP="00F51131">
      <w:pPr>
        <w:rPr>
          <w:rFonts w:ascii="Arial" w:hAnsi="Arial" w:cs="Arial"/>
          <w:sz w:val="24"/>
          <w:szCs w:val="24"/>
        </w:rPr>
      </w:pPr>
      <w:r w:rsidRPr="004543A8">
        <w:rPr>
          <w:rFonts w:ascii="Arial" w:hAnsi="Arial" w:cs="Arial"/>
          <w:sz w:val="24"/>
          <w:szCs w:val="24"/>
        </w:rPr>
        <w:t>The Board of Cumberland Lodge will ensure that all workers will be appointed, trained, supported, and supervised in accordance with government guidance on safe recruitment. This includes ensuring that:</w:t>
      </w:r>
    </w:p>
    <w:p w14:paraId="199738A4" w14:textId="77777777" w:rsidR="00B437E4" w:rsidRPr="004543A8" w:rsidRDefault="00CE387E" w:rsidP="00D725BE">
      <w:pPr>
        <w:pStyle w:val="ListParagraph"/>
        <w:numPr>
          <w:ilvl w:val="0"/>
          <w:numId w:val="5"/>
        </w:numPr>
        <w:rPr>
          <w:rFonts w:ascii="Arial" w:hAnsi="Arial" w:cs="Arial"/>
          <w:sz w:val="24"/>
          <w:szCs w:val="24"/>
        </w:rPr>
      </w:pPr>
      <w:r w:rsidRPr="004543A8">
        <w:rPr>
          <w:rFonts w:ascii="Arial" w:hAnsi="Arial" w:cs="Arial"/>
          <w:sz w:val="24"/>
          <w:szCs w:val="24"/>
        </w:rPr>
        <w:t>there is a written job description/person specification for the post</w:t>
      </w:r>
    </w:p>
    <w:p w14:paraId="199738A5" w14:textId="77777777" w:rsidR="00B437E4" w:rsidRPr="004543A8" w:rsidRDefault="00CE387E" w:rsidP="00D725BE">
      <w:pPr>
        <w:pStyle w:val="ListParagraph"/>
        <w:numPr>
          <w:ilvl w:val="0"/>
          <w:numId w:val="5"/>
        </w:numPr>
        <w:rPr>
          <w:rFonts w:ascii="Arial" w:hAnsi="Arial" w:cs="Arial"/>
          <w:sz w:val="24"/>
          <w:szCs w:val="24"/>
        </w:rPr>
      </w:pPr>
      <w:r w:rsidRPr="004543A8">
        <w:rPr>
          <w:rFonts w:ascii="Arial" w:hAnsi="Arial" w:cs="Arial"/>
          <w:sz w:val="24"/>
          <w:szCs w:val="24"/>
        </w:rPr>
        <w:t>those applying have completed an application form and a self-declaration form (where appropriate for the role)</w:t>
      </w:r>
    </w:p>
    <w:p w14:paraId="199738A6" w14:textId="77777777" w:rsidR="00B437E4" w:rsidRPr="004543A8" w:rsidRDefault="00CE387E" w:rsidP="00D725BE">
      <w:pPr>
        <w:pStyle w:val="ListParagraph"/>
        <w:numPr>
          <w:ilvl w:val="0"/>
          <w:numId w:val="5"/>
        </w:numPr>
        <w:rPr>
          <w:rFonts w:ascii="Arial" w:hAnsi="Arial" w:cs="Arial"/>
          <w:sz w:val="24"/>
          <w:szCs w:val="24"/>
        </w:rPr>
      </w:pPr>
      <w:r w:rsidRPr="004543A8">
        <w:rPr>
          <w:rFonts w:ascii="Arial" w:hAnsi="Arial" w:cs="Arial"/>
          <w:sz w:val="24"/>
          <w:szCs w:val="24"/>
        </w:rPr>
        <w:t>those short-listed have been interviewed</w:t>
      </w:r>
    </w:p>
    <w:p w14:paraId="199738A7" w14:textId="77777777" w:rsidR="00B437E4" w:rsidRPr="004543A8" w:rsidRDefault="00CE387E" w:rsidP="00D725BE">
      <w:pPr>
        <w:pStyle w:val="ListParagraph"/>
        <w:numPr>
          <w:ilvl w:val="0"/>
          <w:numId w:val="5"/>
        </w:numPr>
        <w:rPr>
          <w:rFonts w:ascii="Arial" w:hAnsi="Arial" w:cs="Arial"/>
          <w:sz w:val="24"/>
          <w:szCs w:val="24"/>
        </w:rPr>
      </w:pPr>
      <w:r w:rsidRPr="004543A8">
        <w:rPr>
          <w:rFonts w:ascii="Arial" w:hAnsi="Arial" w:cs="Arial"/>
          <w:sz w:val="24"/>
          <w:szCs w:val="24"/>
        </w:rPr>
        <w:t>where it is relevant to the role, safeguarding has been discussed at interview</w:t>
      </w:r>
    </w:p>
    <w:p w14:paraId="199738A8" w14:textId="77777777" w:rsidR="00B437E4" w:rsidRPr="004543A8" w:rsidRDefault="00CE387E" w:rsidP="00D725BE">
      <w:pPr>
        <w:pStyle w:val="ListParagraph"/>
        <w:numPr>
          <w:ilvl w:val="0"/>
          <w:numId w:val="5"/>
        </w:numPr>
        <w:rPr>
          <w:rFonts w:ascii="Arial" w:hAnsi="Arial" w:cs="Arial"/>
          <w:sz w:val="24"/>
          <w:szCs w:val="24"/>
        </w:rPr>
      </w:pPr>
      <w:r w:rsidRPr="004543A8">
        <w:rPr>
          <w:rFonts w:ascii="Arial" w:hAnsi="Arial" w:cs="Arial"/>
          <w:sz w:val="24"/>
          <w:szCs w:val="24"/>
        </w:rPr>
        <w:t>written references have been obtained, and followed up where appropriate</w:t>
      </w:r>
    </w:p>
    <w:p w14:paraId="31EE2985" w14:textId="6C3FB4D1" w:rsidR="009D50C4" w:rsidRPr="004543A8" w:rsidRDefault="00CE387E" w:rsidP="00D725BE">
      <w:pPr>
        <w:pStyle w:val="ListParagraph"/>
        <w:numPr>
          <w:ilvl w:val="0"/>
          <w:numId w:val="5"/>
        </w:numPr>
        <w:rPr>
          <w:rFonts w:ascii="Arial" w:hAnsi="Arial" w:cs="Arial"/>
          <w:sz w:val="24"/>
          <w:szCs w:val="24"/>
        </w:rPr>
      </w:pPr>
      <w:r w:rsidRPr="004543A8">
        <w:rPr>
          <w:rFonts w:ascii="Arial" w:hAnsi="Arial" w:cs="Arial"/>
          <w:sz w:val="24"/>
          <w:szCs w:val="24"/>
        </w:rPr>
        <w:t>where necessary (in roles where staff are likely to have unsupervised contact with children) a Disclosure and Barring check has been completed</w:t>
      </w:r>
    </w:p>
    <w:p w14:paraId="04ED5648" w14:textId="77777777" w:rsidR="003228DF" w:rsidRPr="004543A8" w:rsidRDefault="003228DF" w:rsidP="00D725BE">
      <w:pPr>
        <w:pStyle w:val="ListParagraph"/>
        <w:numPr>
          <w:ilvl w:val="0"/>
          <w:numId w:val="5"/>
        </w:numPr>
        <w:rPr>
          <w:rFonts w:ascii="Arial" w:hAnsi="Arial" w:cs="Arial"/>
          <w:sz w:val="24"/>
          <w:szCs w:val="24"/>
        </w:rPr>
      </w:pPr>
      <w:r w:rsidRPr="004543A8">
        <w:rPr>
          <w:rFonts w:ascii="Arial" w:hAnsi="Arial" w:cs="Arial"/>
          <w:sz w:val="24"/>
          <w:szCs w:val="24"/>
        </w:rPr>
        <w:t>qualifications, where relevant, have been verified</w:t>
      </w:r>
    </w:p>
    <w:p w14:paraId="2013C560" w14:textId="77777777" w:rsidR="003228DF" w:rsidRPr="004543A8" w:rsidRDefault="003228DF" w:rsidP="00D725BE">
      <w:pPr>
        <w:pStyle w:val="ListParagraph"/>
        <w:numPr>
          <w:ilvl w:val="0"/>
          <w:numId w:val="5"/>
        </w:numPr>
        <w:rPr>
          <w:rFonts w:ascii="Arial" w:hAnsi="Arial" w:cs="Arial"/>
          <w:sz w:val="24"/>
          <w:szCs w:val="24"/>
        </w:rPr>
      </w:pPr>
      <w:r w:rsidRPr="004543A8">
        <w:rPr>
          <w:rFonts w:ascii="Arial" w:hAnsi="Arial" w:cs="Arial"/>
          <w:sz w:val="24"/>
          <w:szCs w:val="24"/>
        </w:rPr>
        <w:t>reasonable efforts will be made to view candidates’ social media profiles</w:t>
      </w:r>
    </w:p>
    <w:p w14:paraId="3187B6B6" w14:textId="77777777" w:rsidR="003228DF" w:rsidRPr="004543A8" w:rsidRDefault="003228DF" w:rsidP="00D725BE">
      <w:pPr>
        <w:pStyle w:val="ListParagraph"/>
        <w:numPr>
          <w:ilvl w:val="0"/>
          <w:numId w:val="5"/>
        </w:numPr>
        <w:rPr>
          <w:rFonts w:ascii="Arial" w:hAnsi="Arial" w:cs="Arial"/>
          <w:sz w:val="24"/>
          <w:szCs w:val="24"/>
        </w:rPr>
      </w:pPr>
      <w:r w:rsidRPr="004543A8">
        <w:rPr>
          <w:rFonts w:ascii="Arial" w:hAnsi="Arial" w:cs="Arial"/>
          <w:sz w:val="24"/>
          <w:szCs w:val="24"/>
        </w:rPr>
        <w:t>all appointments are subject to a probationary period</w:t>
      </w:r>
    </w:p>
    <w:p w14:paraId="3E793EDB" w14:textId="77777777" w:rsidR="003228DF" w:rsidRPr="004543A8" w:rsidRDefault="003228DF" w:rsidP="00D725BE">
      <w:pPr>
        <w:pStyle w:val="ListParagraph"/>
        <w:numPr>
          <w:ilvl w:val="0"/>
          <w:numId w:val="5"/>
        </w:numPr>
        <w:rPr>
          <w:rFonts w:ascii="Arial" w:hAnsi="Arial" w:cs="Arial"/>
          <w:sz w:val="24"/>
          <w:szCs w:val="24"/>
        </w:rPr>
      </w:pPr>
      <w:r w:rsidRPr="004543A8">
        <w:rPr>
          <w:rFonts w:ascii="Arial" w:hAnsi="Arial" w:cs="Arial"/>
          <w:sz w:val="24"/>
          <w:szCs w:val="24"/>
        </w:rPr>
        <w:t>staff are made aware of and, if in relevant roles, given a copy of, the organisation’s safeguarding policy and know how to report concerns.</w:t>
      </w:r>
    </w:p>
    <w:p w14:paraId="525DC3B4" w14:textId="77777777" w:rsidR="009D50C4" w:rsidRPr="004543A8" w:rsidRDefault="009D50C4" w:rsidP="00F51131">
      <w:pPr>
        <w:rPr>
          <w:rFonts w:ascii="Arial" w:hAnsi="Arial" w:cs="Arial"/>
          <w:sz w:val="24"/>
          <w:szCs w:val="24"/>
        </w:rPr>
      </w:pPr>
    </w:p>
    <w:p w14:paraId="199738A9" w14:textId="008A3D49" w:rsidR="00B437E4" w:rsidRPr="004543A8" w:rsidRDefault="00CE387E" w:rsidP="00F51131">
      <w:pPr>
        <w:rPr>
          <w:rFonts w:ascii="Arial" w:hAnsi="Arial" w:cs="Arial"/>
          <w:sz w:val="24"/>
          <w:szCs w:val="24"/>
        </w:rPr>
      </w:pPr>
      <w:r w:rsidRPr="004543A8">
        <w:rPr>
          <w:rFonts w:ascii="Arial" w:hAnsi="Arial" w:cs="Arial"/>
          <w:sz w:val="24"/>
          <w:szCs w:val="24"/>
        </w:rPr>
        <w:t>We will comply with Code of Practice requirements concerning the fair treatment of applicants and the handling of information. Checks may not always have been completed before an individual begins working for the organisation but those in such roles will not be allowed unsupervised contact until the check has been completed.</w:t>
      </w:r>
    </w:p>
    <w:p w14:paraId="74D95665" w14:textId="77777777" w:rsidR="003228DF" w:rsidRPr="004543A8" w:rsidRDefault="003228DF" w:rsidP="00F51131">
      <w:pPr>
        <w:rPr>
          <w:rFonts w:ascii="Arial" w:hAnsi="Arial" w:cs="Arial"/>
          <w:sz w:val="24"/>
          <w:szCs w:val="24"/>
        </w:rPr>
      </w:pPr>
    </w:p>
    <w:p w14:paraId="199738AE" w14:textId="77777777" w:rsidR="00B437E4" w:rsidRPr="004543A8" w:rsidRDefault="00CE387E" w:rsidP="00E05B85">
      <w:pPr>
        <w:pStyle w:val="Heading1"/>
        <w:rPr>
          <w:rFonts w:ascii="Arial" w:hAnsi="Arial" w:cs="Arial"/>
        </w:rPr>
      </w:pPr>
      <w:bookmarkStart w:id="28" w:name="_Toc170919480"/>
      <w:r w:rsidRPr="004543A8">
        <w:rPr>
          <w:rFonts w:ascii="Arial" w:hAnsi="Arial" w:cs="Arial"/>
        </w:rPr>
        <w:t>Management of workers: codes of conduct</w:t>
      </w:r>
      <w:bookmarkEnd w:id="28"/>
    </w:p>
    <w:p w14:paraId="33F6E27F" w14:textId="77777777" w:rsidR="00324BBB" w:rsidRPr="004543A8" w:rsidRDefault="00324BBB" w:rsidP="00F51131">
      <w:pPr>
        <w:rPr>
          <w:rFonts w:ascii="Arial" w:hAnsi="Arial" w:cs="Arial"/>
          <w:sz w:val="24"/>
          <w:szCs w:val="24"/>
        </w:rPr>
      </w:pPr>
      <w:bookmarkStart w:id="29" w:name="_Toc170482587"/>
      <w:bookmarkStart w:id="30" w:name="_Toc170483808"/>
    </w:p>
    <w:p w14:paraId="64B0FFEE" w14:textId="7D835F95" w:rsidR="0041141B" w:rsidRPr="004543A8" w:rsidRDefault="003E4511" w:rsidP="00F51131">
      <w:pPr>
        <w:rPr>
          <w:rFonts w:ascii="Arial" w:hAnsi="Arial" w:cs="Arial"/>
          <w:b/>
          <w:bCs/>
          <w:sz w:val="24"/>
          <w:szCs w:val="24"/>
        </w:rPr>
      </w:pPr>
      <w:r w:rsidRPr="004543A8">
        <w:rPr>
          <w:rFonts w:ascii="Arial" w:hAnsi="Arial" w:cs="Arial"/>
          <w:b/>
          <w:bCs/>
          <w:sz w:val="24"/>
          <w:szCs w:val="24"/>
        </w:rPr>
        <w:t>Positions of Trust</w:t>
      </w:r>
      <w:bookmarkEnd w:id="29"/>
      <w:bookmarkEnd w:id="30"/>
      <w:r w:rsidRPr="004543A8">
        <w:rPr>
          <w:rFonts w:ascii="Arial" w:hAnsi="Arial" w:cs="Arial"/>
          <w:b/>
          <w:bCs/>
          <w:sz w:val="24"/>
          <w:szCs w:val="24"/>
        </w:rPr>
        <w:t xml:space="preserve"> </w:t>
      </w:r>
    </w:p>
    <w:p w14:paraId="4866F9D8" w14:textId="77777777" w:rsidR="005A68EE" w:rsidRPr="004543A8" w:rsidRDefault="005A68EE" w:rsidP="00F51131">
      <w:pPr>
        <w:rPr>
          <w:rFonts w:ascii="Arial" w:hAnsi="Arial" w:cs="Arial"/>
          <w:sz w:val="24"/>
          <w:szCs w:val="24"/>
        </w:rPr>
      </w:pPr>
      <w:r w:rsidRPr="004543A8">
        <w:rPr>
          <w:rFonts w:ascii="Arial" w:hAnsi="Arial" w:cs="Arial"/>
          <w:sz w:val="24"/>
          <w:szCs w:val="24"/>
        </w:rPr>
        <w:t>All adults working with children, young people and vulnerable adults are in a position of trust. All those in positions of trust need to understand the power this can give them over those they care for and the responsibility they have because of this relationship.</w:t>
      </w:r>
    </w:p>
    <w:p w14:paraId="318B9FF9" w14:textId="77777777" w:rsidR="005A68EE" w:rsidRPr="004543A8" w:rsidRDefault="005A68EE" w:rsidP="00F51131">
      <w:pPr>
        <w:rPr>
          <w:rFonts w:ascii="Arial" w:hAnsi="Arial" w:cs="Arial"/>
          <w:sz w:val="24"/>
          <w:szCs w:val="24"/>
        </w:rPr>
      </w:pPr>
    </w:p>
    <w:p w14:paraId="5484D864" w14:textId="5785A963" w:rsidR="005A68EE" w:rsidRPr="004543A8" w:rsidRDefault="005A68EE" w:rsidP="00F51131">
      <w:pPr>
        <w:rPr>
          <w:rFonts w:ascii="Arial" w:hAnsi="Arial" w:cs="Arial"/>
          <w:sz w:val="24"/>
          <w:szCs w:val="24"/>
        </w:rPr>
      </w:pPr>
      <w:r w:rsidRPr="004543A8">
        <w:rPr>
          <w:rFonts w:ascii="Arial" w:hAnsi="Arial" w:cs="Arial"/>
          <w:sz w:val="24"/>
          <w:szCs w:val="24"/>
        </w:rPr>
        <w:t xml:space="preserve">It is vital that all workers ensure they do not, even unknowingly, use their position of power and authority inappropriately. They should always maintain professional boundaries and avoid </w:t>
      </w:r>
      <w:r w:rsidR="00407B2E" w:rsidRPr="004543A8">
        <w:rPr>
          <w:rFonts w:ascii="Arial" w:hAnsi="Arial" w:cs="Arial"/>
          <w:sz w:val="24"/>
          <w:szCs w:val="24"/>
        </w:rPr>
        <w:t>behavior</w:t>
      </w:r>
      <w:r w:rsidRPr="004543A8">
        <w:rPr>
          <w:rFonts w:ascii="Arial" w:hAnsi="Arial" w:cs="Arial"/>
          <w:sz w:val="24"/>
          <w:szCs w:val="24"/>
        </w:rPr>
        <w:t xml:space="preserve"> which could be misinterpreted.</w:t>
      </w:r>
    </w:p>
    <w:p w14:paraId="60040152" w14:textId="77777777" w:rsidR="00324BBB" w:rsidRPr="004543A8" w:rsidRDefault="00324BBB" w:rsidP="00F51131">
      <w:pPr>
        <w:rPr>
          <w:rFonts w:ascii="Arial" w:hAnsi="Arial" w:cs="Arial"/>
          <w:sz w:val="24"/>
          <w:szCs w:val="24"/>
        </w:rPr>
      </w:pPr>
    </w:p>
    <w:p w14:paraId="460FD167" w14:textId="215BF649" w:rsidR="00657464" w:rsidRPr="004543A8" w:rsidRDefault="00657464" w:rsidP="00F51131">
      <w:pPr>
        <w:rPr>
          <w:rFonts w:ascii="Arial" w:hAnsi="Arial" w:cs="Arial"/>
          <w:sz w:val="24"/>
          <w:szCs w:val="24"/>
        </w:rPr>
      </w:pPr>
      <w:r w:rsidRPr="004543A8">
        <w:rPr>
          <w:rFonts w:ascii="Arial" w:hAnsi="Arial" w:cs="Arial"/>
          <w:sz w:val="24"/>
          <w:szCs w:val="24"/>
        </w:rPr>
        <w:t xml:space="preserve">The Sexual offences Act 2003 makes it an offence for anyone engaged in a position of trust to have sexual relations with a 16-17 year old for whom they are in a </w:t>
      </w:r>
      <w:r w:rsidRPr="004543A8">
        <w:rPr>
          <w:rFonts w:ascii="Arial" w:hAnsi="Arial" w:cs="Arial"/>
          <w:sz w:val="24"/>
          <w:szCs w:val="24"/>
        </w:rPr>
        <w:lastRenderedPageBreak/>
        <w:t>positions of trust.</w:t>
      </w:r>
    </w:p>
    <w:p w14:paraId="6875AF27" w14:textId="2E5A920D" w:rsidR="003E4511" w:rsidRPr="004543A8" w:rsidRDefault="005A68EE" w:rsidP="00F51131">
      <w:pPr>
        <w:rPr>
          <w:rFonts w:ascii="Arial" w:hAnsi="Arial" w:cs="Arial"/>
          <w:sz w:val="24"/>
          <w:szCs w:val="24"/>
        </w:rPr>
      </w:pPr>
      <w:r w:rsidRPr="004543A8">
        <w:rPr>
          <w:rFonts w:ascii="Arial" w:hAnsi="Arial" w:cs="Arial"/>
          <w:sz w:val="24"/>
          <w:szCs w:val="24"/>
        </w:rPr>
        <w:t>As of April 2022 it is illegal (England and Wales)(Northern Ireland) for those in Positions of Trust in a faith setting to engage in sexual activity with a 16 or 17 year old under their care or supervision.</w:t>
      </w:r>
    </w:p>
    <w:p w14:paraId="463AA813" w14:textId="77777777" w:rsidR="00324BBB" w:rsidRPr="004543A8" w:rsidRDefault="00324BBB" w:rsidP="00F51131">
      <w:pPr>
        <w:rPr>
          <w:rFonts w:ascii="Arial" w:hAnsi="Arial" w:cs="Arial"/>
          <w:sz w:val="24"/>
          <w:szCs w:val="24"/>
        </w:rPr>
      </w:pPr>
    </w:p>
    <w:p w14:paraId="199738AF" w14:textId="0BD30B0C" w:rsidR="00B437E4" w:rsidRPr="004543A8" w:rsidRDefault="00CE387E" w:rsidP="00F51131">
      <w:pPr>
        <w:rPr>
          <w:rFonts w:ascii="Arial" w:hAnsi="Arial" w:cs="Arial"/>
          <w:sz w:val="24"/>
          <w:szCs w:val="24"/>
        </w:rPr>
      </w:pPr>
      <w:r w:rsidRPr="004543A8">
        <w:rPr>
          <w:rFonts w:ascii="Arial" w:hAnsi="Arial" w:cs="Arial"/>
          <w:sz w:val="24"/>
          <w:szCs w:val="24"/>
        </w:rPr>
        <w:t xml:space="preserve">Cumberland Lodge is committed to ensuring all staff and volunteers receive appropriate support and supervision in their roles. Staff and volunteers will be provided with guidance appropriate to their roles and a code of conduct towards children, young people and adults with care and support needs, as contained in </w:t>
      </w:r>
      <w:r w:rsidR="0092363E" w:rsidRPr="004543A8">
        <w:rPr>
          <w:rFonts w:ascii="Arial" w:hAnsi="Arial" w:cs="Arial"/>
          <w:sz w:val="24"/>
          <w:szCs w:val="24"/>
        </w:rPr>
        <w:t>A</w:t>
      </w:r>
      <w:r w:rsidRPr="004543A8">
        <w:rPr>
          <w:rFonts w:ascii="Arial" w:hAnsi="Arial" w:cs="Arial"/>
          <w:sz w:val="24"/>
          <w:szCs w:val="24"/>
        </w:rPr>
        <w:t>ppendices 4 and 5.</w:t>
      </w:r>
    </w:p>
    <w:p w14:paraId="0C1FF690" w14:textId="77777777" w:rsidR="00324BBB" w:rsidRPr="004543A8" w:rsidRDefault="00324BBB" w:rsidP="00F51131">
      <w:pPr>
        <w:rPr>
          <w:rFonts w:ascii="Arial" w:hAnsi="Arial" w:cs="Arial"/>
          <w:sz w:val="24"/>
          <w:szCs w:val="24"/>
        </w:rPr>
      </w:pPr>
    </w:p>
    <w:p w14:paraId="199738B0" w14:textId="534EABC1" w:rsidR="00B437E4" w:rsidRPr="004543A8" w:rsidRDefault="00CE387E" w:rsidP="00F51131">
      <w:pPr>
        <w:rPr>
          <w:rFonts w:ascii="Arial" w:hAnsi="Arial" w:cs="Arial"/>
          <w:sz w:val="24"/>
          <w:szCs w:val="24"/>
        </w:rPr>
      </w:pPr>
      <w:r w:rsidRPr="004543A8">
        <w:rPr>
          <w:rFonts w:ascii="Arial" w:hAnsi="Arial" w:cs="Arial"/>
          <w:sz w:val="24"/>
          <w:szCs w:val="24"/>
        </w:rPr>
        <w:t>Should our work or contact with children or adults with care and support needs develop or change then further codes of conduct will be developed and included as required.</w:t>
      </w:r>
    </w:p>
    <w:p w14:paraId="199738B1" w14:textId="77777777" w:rsidR="00B437E4" w:rsidRPr="004543A8" w:rsidRDefault="00CE387E" w:rsidP="00F51131">
      <w:pPr>
        <w:rPr>
          <w:rFonts w:ascii="Arial" w:hAnsi="Arial" w:cs="Arial"/>
          <w:sz w:val="24"/>
          <w:szCs w:val="24"/>
        </w:rPr>
      </w:pPr>
      <w:r w:rsidRPr="004543A8">
        <w:rPr>
          <w:rFonts w:ascii="Arial" w:hAnsi="Arial" w:cs="Arial"/>
          <w:sz w:val="24"/>
          <w:szCs w:val="24"/>
        </w:rPr>
        <w:t>This policy was adopted by the Board of Trustees on 13 July 2023. The policy will be reviewed annually, with the next review being due in summer 2024.</w:t>
      </w:r>
    </w:p>
    <w:p w14:paraId="199738B3" w14:textId="77777777" w:rsidR="00B437E4" w:rsidRPr="004543A8" w:rsidRDefault="00B437E4" w:rsidP="00F51131">
      <w:pPr>
        <w:rPr>
          <w:rFonts w:ascii="Arial" w:hAnsi="Arial" w:cs="Arial"/>
          <w:sz w:val="24"/>
          <w:szCs w:val="24"/>
        </w:rPr>
      </w:pPr>
    </w:p>
    <w:p w14:paraId="199738B4" w14:textId="77777777" w:rsidR="00B437E4" w:rsidRPr="004543A8" w:rsidRDefault="00CE387E" w:rsidP="00F51131">
      <w:pPr>
        <w:rPr>
          <w:rFonts w:ascii="Arial" w:hAnsi="Arial" w:cs="Arial"/>
          <w:sz w:val="24"/>
          <w:szCs w:val="24"/>
        </w:rPr>
      </w:pPr>
      <w:r w:rsidRPr="004543A8">
        <w:rPr>
          <w:rFonts w:ascii="Arial" w:hAnsi="Arial" w:cs="Arial"/>
          <w:sz w:val="24"/>
          <w:szCs w:val="24"/>
        </w:rPr>
        <w:t>We recognise that online safeguarding is an important part of all our work, and we are committed to always delivering good practice.</w:t>
      </w:r>
    </w:p>
    <w:p w14:paraId="199738B5" w14:textId="77777777" w:rsidR="00B437E4" w:rsidRPr="004543A8" w:rsidRDefault="00B437E4" w:rsidP="00F51131">
      <w:pPr>
        <w:rPr>
          <w:rFonts w:ascii="Arial" w:hAnsi="Arial" w:cs="Arial"/>
          <w:sz w:val="24"/>
          <w:szCs w:val="24"/>
        </w:rPr>
        <w:sectPr w:rsidR="00B437E4" w:rsidRPr="004543A8" w:rsidSect="005A43D2">
          <w:pgSz w:w="11910" w:h="16840"/>
          <w:pgMar w:top="800" w:right="1704" w:bottom="1240" w:left="1220" w:header="0" w:footer="1059" w:gutter="0"/>
          <w:cols w:space="720"/>
        </w:sectPr>
      </w:pPr>
    </w:p>
    <w:p w14:paraId="199738B6" w14:textId="25DB7A64" w:rsidR="00B437E4" w:rsidRPr="004543A8" w:rsidRDefault="00CE387E" w:rsidP="00324BBB">
      <w:pPr>
        <w:pStyle w:val="Heading1"/>
        <w:rPr>
          <w:rFonts w:ascii="Arial" w:hAnsi="Arial" w:cs="Arial"/>
        </w:rPr>
      </w:pPr>
      <w:bookmarkStart w:id="31" w:name="_Toc170919481"/>
      <w:r w:rsidRPr="004543A8">
        <w:rPr>
          <w:rFonts w:ascii="Arial" w:hAnsi="Arial" w:cs="Arial"/>
        </w:rPr>
        <w:lastRenderedPageBreak/>
        <w:t>Appendix 1</w:t>
      </w:r>
      <w:r w:rsidR="00BD7128" w:rsidRPr="004543A8">
        <w:rPr>
          <w:rFonts w:ascii="Arial" w:hAnsi="Arial" w:cs="Arial"/>
        </w:rPr>
        <w:t>: Statutory Definitions of Abuse</w:t>
      </w:r>
      <w:bookmarkEnd w:id="31"/>
    </w:p>
    <w:p w14:paraId="75FE1D8D" w14:textId="77777777" w:rsidR="00BD7128" w:rsidRPr="004543A8" w:rsidRDefault="00BD7128" w:rsidP="00F51131">
      <w:pPr>
        <w:rPr>
          <w:rFonts w:ascii="Arial" w:hAnsi="Arial" w:cs="Arial"/>
          <w:sz w:val="24"/>
          <w:szCs w:val="24"/>
        </w:rPr>
      </w:pPr>
    </w:p>
    <w:p w14:paraId="199738B7" w14:textId="6D2129A4" w:rsidR="00B437E4" w:rsidRPr="004543A8" w:rsidRDefault="005F554D" w:rsidP="00F51131">
      <w:pPr>
        <w:rPr>
          <w:rFonts w:ascii="Arial" w:hAnsi="Arial" w:cs="Arial"/>
          <w:b/>
          <w:bCs/>
          <w:sz w:val="24"/>
          <w:szCs w:val="24"/>
        </w:rPr>
      </w:pPr>
      <w:r w:rsidRPr="004543A8">
        <w:rPr>
          <w:rFonts w:ascii="Arial" w:hAnsi="Arial" w:cs="Arial"/>
          <w:b/>
          <w:bCs/>
          <w:sz w:val="24"/>
          <w:szCs w:val="24"/>
        </w:rPr>
        <w:t xml:space="preserve">Definitions of Abuse: </w:t>
      </w:r>
      <w:r w:rsidR="00BD7128" w:rsidRPr="004543A8">
        <w:rPr>
          <w:rFonts w:ascii="Arial" w:hAnsi="Arial" w:cs="Arial"/>
          <w:b/>
          <w:bCs/>
          <w:sz w:val="24"/>
          <w:szCs w:val="24"/>
        </w:rPr>
        <w:t>Children</w:t>
      </w:r>
    </w:p>
    <w:p w14:paraId="199738B8" w14:textId="77777777" w:rsidR="00B437E4" w:rsidRPr="004543A8" w:rsidRDefault="00CE387E" w:rsidP="00F51131">
      <w:pPr>
        <w:rPr>
          <w:rFonts w:ascii="Arial" w:hAnsi="Arial" w:cs="Arial"/>
          <w:sz w:val="24"/>
          <w:szCs w:val="24"/>
        </w:rPr>
      </w:pPr>
      <w:r w:rsidRPr="004543A8">
        <w:rPr>
          <w:rFonts w:ascii="Arial" w:hAnsi="Arial" w:cs="Arial"/>
          <w:sz w:val="24"/>
          <w:szCs w:val="24"/>
        </w:rPr>
        <w:t>Child protection legislation throughout the UK is based on the United Nations Convention on the Rights of the Child. Each nation within the UK has incorporated the convention within its legislation and guidance.</w:t>
      </w:r>
    </w:p>
    <w:p w14:paraId="66BC32EE" w14:textId="77777777" w:rsidR="00BD7128" w:rsidRPr="004543A8" w:rsidRDefault="00BD7128" w:rsidP="00F51131">
      <w:pPr>
        <w:rPr>
          <w:rFonts w:ascii="Arial" w:hAnsi="Arial" w:cs="Arial"/>
          <w:sz w:val="24"/>
          <w:szCs w:val="24"/>
        </w:rPr>
      </w:pPr>
    </w:p>
    <w:p w14:paraId="199738B9" w14:textId="4E7D6559" w:rsidR="00B437E4" w:rsidRPr="004543A8" w:rsidRDefault="00CE387E" w:rsidP="00F51131">
      <w:pPr>
        <w:rPr>
          <w:rFonts w:ascii="Arial" w:hAnsi="Arial" w:cs="Arial"/>
          <w:sz w:val="24"/>
          <w:szCs w:val="24"/>
        </w:rPr>
      </w:pPr>
      <w:r w:rsidRPr="004543A8">
        <w:rPr>
          <w:rFonts w:ascii="Arial" w:hAnsi="Arial" w:cs="Arial"/>
          <w:sz w:val="24"/>
          <w:szCs w:val="24"/>
        </w:rPr>
        <w:t>The four definitions of abuse below operate in England based on the government guidance</w:t>
      </w:r>
      <w:r w:rsidR="00EB1DBB" w:rsidRPr="004543A8">
        <w:rPr>
          <w:rFonts w:ascii="Arial" w:hAnsi="Arial" w:cs="Arial"/>
          <w:sz w:val="24"/>
          <w:szCs w:val="24"/>
        </w:rPr>
        <w:t xml:space="preserve">: </w:t>
      </w:r>
      <w:r w:rsidRPr="004543A8">
        <w:rPr>
          <w:rFonts w:ascii="Arial" w:hAnsi="Arial" w:cs="Arial"/>
          <w:sz w:val="24"/>
          <w:szCs w:val="24"/>
        </w:rPr>
        <w:t xml:space="preserve"> ‘Working Together to Safeguard Children (2013)’.</w:t>
      </w:r>
    </w:p>
    <w:p w14:paraId="662F217B" w14:textId="77777777" w:rsidR="00EB1DBB" w:rsidRPr="004543A8" w:rsidRDefault="00EB1DBB" w:rsidP="00F51131">
      <w:pPr>
        <w:rPr>
          <w:rFonts w:ascii="Arial" w:hAnsi="Arial" w:cs="Arial"/>
          <w:sz w:val="24"/>
          <w:szCs w:val="24"/>
        </w:rPr>
      </w:pPr>
    </w:p>
    <w:p w14:paraId="199738BA" w14:textId="77777777" w:rsidR="00B437E4" w:rsidRPr="004543A8" w:rsidRDefault="00CE387E" w:rsidP="00F51131">
      <w:pPr>
        <w:rPr>
          <w:rFonts w:ascii="Arial" w:hAnsi="Arial" w:cs="Arial"/>
          <w:b/>
          <w:bCs/>
          <w:sz w:val="24"/>
          <w:szCs w:val="24"/>
        </w:rPr>
      </w:pPr>
      <w:bookmarkStart w:id="32" w:name="_Toc170483809"/>
      <w:r w:rsidRPr="004543A8">
        <w:rPr>
          <w:rFonts w:ascii="Arial" w:hAnsi="Arial" w:cs="Arial"/>
          <w:b/>
          <w:bCs/>
          <w:sz w:val="24"/>
          <w:szCs w:val="24"/>
        </w:rPr>
        <w:t>What is abuse and neglect?</w:t>
      </w:r>
      <w:bookmarkEnd w:id="32"/>
    </w:p>
    <w:p w14:paraId="199738BB" w14:textId="77777777" w:rsidR="00B437E4" w:rsidRPr="004543A8" w:rsidRDefault="00CE387E" w:rsidP="00F51131">
      <w:pPr>
        <w:rPr>
          <w:rFonts w:ascii="Arial" w:hAnsi="Arial" w:cs="Arial"/>
          <w:sz w:val="24"/>
          <w:szCs w:val="24"/>
        </w:rPr>
      </w:pPr>
      <w:r w:rsidRPr="004543A8">
        <w:rPr>
          <w:rFonts w:ascii="Arial" w:hAnsi="Arial" w:cs="Arial"/>
          <w:sz w:val="24"/>
          <w:szCs w:val="24"/>
        </w:rPr>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for example, via the internet. They may be abused by an adult, or adults, or another child, or children.</w:t>
      </w:r>
    </w:p>
    <w:p w14:paraId="43858992" w14:textId="77777777" w:rsidR="00EB1DBB" w:rsidRPr="004543A8" w:rsidRDefault="00EB1DBB" w:rsidP="00F51131">
      <w:pPr>
        <w:rPr>
          <w:rFonts w:ascii="Arial" w:hAnsi="Arial" w:cs="Arial"/>
          <w:sz w:val="24"/>
          <w:szCs w:val="24"/>
        </w:rPr>
      </w:pPr>
    </w:p>
    <w:p w14:paraId="199738BC" w14:textId="77777777" w:rsidR="00B437E4" w:rsidRPr="004543A8" w:rsidRDefault="00CE387E" w:rsidP="00F51131">
      <w:pPr>
        <w:rPr>
          <w:rFonts w:ascii="Arial" w:hAnsi="Arial" w:cs="Arial"/>
          <w:b/>
          <w:bCs/>
          <w:sz w:val="24"/>
          <w:szCs w:val="24"/>
        </w:rPr>
      </w:pPr>
      <w:bookmarkStart w:id="33" w:name="_Toc170483810"/>
      <w:r w:rsidRPr="004543A8">
        <w:rPr>
          <w:rFonts w:ascii="Arial" w:hAnsi="Arial" w:cs="Arial"/>
          <w:b/>
          <w:bCs/>
          <w:sz w:val="24"/>
          <w:szCs w:val="24"/>
        </w:rPr>
        <w:t>Physical abuse</w:t>
      </w:r>
      <w:bookmarkEnd w:id="33"/>
    </w:p>
    <w:p w14:paraId="199738BD" w14:textId="77777777" w:rsidR="00B437E4" w:rsidRPr="004543A8" w:rsidRDefault="00CE387E" w:rsidP="00F51131">
      <w:pPr>
        <w:rPr>
          <w:rFonts w:ascii="Arial" w:hAnsi="Arial" w:cs="Arial"/>
          <w:sz w:val="24"/>
          <w:szCs w:val="24"/>
        </w:rPr>
      </w:pPr>
      <w:r w:rsidRPr="004543A8">
        <w:rPr>
          <w:rFonts w:ascii="Arial" w:hAnsi="Arial" w:cs="Arial"/>
          <w:sz w:val="24"/>
          <w:szCs w:val="24"/>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F2C2EFE" w14:textId="77777777" w:rsidR="00EB1DBB" w:rsidRPr="004543A8" w:rsidRDefault="00EB1DBB" w:rsidP="00F51131">
      <w:pPr>
        <w:rPr>
          <w:rFonts w:ascii="Arial" w:hAnsi="Arial" w:cs="Arial"/>
          <w:sz w:val="24"/>
          <w:szCs w:val="24"/>
        </w:rPr>
      </w:pPr>
    </w:p>
    <w:p w14:paraId="199738BE" w14:textId="77777777" w:rsidR="00B437E4" w:rsidRPr="004543A8" w:rsidRDefault="00CE387E" w:rsidP="00F51131">
      <w:pPr>
        <w:rPr>
          <w:rFonts w:ascii="Arial" w:hAnsi="Arial" w:cs="Arial"/>
          <w:b/>
          <w:bCs/>
          <w:sz w:val="24"/>
          <w:szCs w:val="24"/>
        </w:rPr>
      </w:pPr>
      <w:bookmarkStart w:id="34" w:name="_Toc170483811"/>
      <w:r w:rsidRPr="004543A8">
        <w:rPr>
          <w:rFonts w:ascii="Arial" w:hAnsi="Arial" w:cs="Arial"/>
          <w:b/>
          <w:bCs/>
          <w:sz w:val="24"/>
          <w:szCs w:val="24"/>
        </w:rPr>
        <w:t>Emotional abuse</w:t>
      </w:r>
      <w:bookmarkEnd w:id="34"/>
    </w:p>
    <w:p w14:paraId="199738C0" w14:textId="24A4D439" w:rsidR="00B437E4" w:rsidRPr="004543A8" w:rsidRDefault="00CE387E" w:rsidP="00F51131">
      <w:pPr>
        <w:rPr>
          <w:rFonts w:ascii="Arial" w:hAnsi="Arial" w:cs="Arial"/>
          <w:sz w:val="24"/>
          <w:szCs w:val="24"/>
        </w:rPr>
      </w:pPr>
      <w:r w:rsidRPr="004543A8">
        <w:rPr>
          <w:rFonts w:ascii="Arial" w:hAnsi="Arial" w:cs="Arial"/>
          <w:sz w:val="24"/>
          <w:szCs w:val="24"/>
        </w:rPr>
        <w:t>Emotional abuse is the persistent emotional maltreatment of a child such as to cause severe and persistent adverse effects on the child’s emotional development.</w:t>
      </w:r>
      <w:r w:rsidR="005630C0" w:rsidRPr="004543A8">
        <w:rPr>
          <w:rFonts w:ascii="Arial" w:hAnsi="Arial" w:cs="Arial"/>
          <w:sz w:val="24"/>
          <w:szCs w:val="24"/>
        </w:rPr>
        <w:t xml:space="preserve"> </w:t>
      </w:r>
      <w:r w:rsidRPr="004543A8">
        <w:rPr>
          <w:rFonts w:ascii="Arial" w:hAnsi="Arial" w:cs="Arial"/>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4B80FEC1" w14:textId="77777777" w:rsidR="00EB1DBB" w:rsidRPr="004543A8" w:rsidRDefault="00EB1DBB" w:rsidP="00F51131">
      <w:pPr>
        <w:rPr>
          <w:rFonts w:ascii="Arial" w:hAnsi="Arial" w:cs="Arial"/>
          <w:b/>
          <w:bCs/>
          <w:sz w:val="24"/>
          <w:szCs w:val="24"/>
        </w:rPr>
      </w:pPr>
      <w:bookmarkStart w:id="35" w:name="_Toc170483812"/>
    </w:p>
    <w:p w14:paraId="199738C1" w14:textId="0D13CBE0" w:rsidR="00B437E4" w:rsidRPr="004543A8" w:rsidRDefault="00CE387E" w:rsidP="00F51131">
      <w:pPr>
        <w:rPr>
          <w:rFonts w:ascii="Arial" w:hAnsi="Arial" w:cs="Arial"/>
          <w:b/>
          <w:bCs/>
          <w:sz w:val="24"/>
          <w:szCs w:val="24"/>
        </w:rPr>
      </w:pPr>
      <w:r w:rsidRPr="004543A8">
        <w:rPr>
          <w:rFonts w:ascii="Arial" w:hAnsi="Arial" w:cs="Arial"/>
          <w:b/>
          <w:bCs/>
          <w:sz w:val="24"/>
          <w:szCs w:val="24"/>
        </w:rPr>
        <w:t>Sexual abuse</w:t>
      </w:r>
      <w:bookmarkEnd w:id="35"/>
    </w:p>
    <w:p w14:paraId="199738C2" w14:textId="77777777" w:rsidR="00B437E4" w:rsidRPr="004543A8" w:rsidRDefault="00CE387E" w:rsidP="00F51131">
      <w:pPr>
        <w:rPr>
          <w:rFonts w:ascii="Arial" w:hAnsi="Arial" w:cs="Arial"/>
          <w:sz w:val="24"/>
          <w:szCs w:val="24"/>
        </w:rPr>
      </w:pPr>
      <w:r w:rsidRPr="004543A8">
        <w:rPr>
          <w:rFonts w:ascii="Arial" w:hAnsi="Arial" w:cs="Arial"/>
          <w:sz w:val="24"/>
          <w:szCs w:val="24"/>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28482EF1" w14:textId="77777777" w:rsidR="000917C9" w:rsidRPr="004543A8" w:rsidRDefault="000917C9" w:rsidP="00F51131">
      <w:pPr>
        <w:rPr>
          <w:rFonts w:ascii="Arial" w:hAnsi="Arial" w:cs="Arial"/>
          <w:sz w:val="24"/>
          <w:szCs w:val="24"/>
        </w:rPr>
      </w:pPr>
      <w:bookmarkStart w:id="36" w:name="_Toc170483813"/>
    </w:p>
    <w:p w14:paraId="199738C4" w14:textId="743D8AD8" w:rsidR="00B437E4" w:rsidRPr="004543A8" w:rsidRDefault="00CE387E" w:rsidP="00F51131">
      <w:pPr>
        <w:rPr>
          <w:rFonts w:ascii="Arial" w:hAnsi="Arial" w:cs="Arial"/>
          <w:b/>
          <w:bCs/>
          <w:sz w:val="24"/>
          <w:szCs w:val="24"/>
        </w:rPr>
      </w:pPr>
      <w:r w:rsidRPr="004543A8">
        <w:rPr>
          <w:rFonts w:ascii="Arial" w:hAnsi="Arial" w:cs="Arial"/>
          <w:b/>
          <w:bCs/>
          <w:sz w:val="24"/>
          <w:szCs w:val="24"/>
        </w:rPr>
        <w:t>Neglect</w:t>
      </w:r>
      <w:bookmarkEnd w:id="36"/>
    </w:p>
    <w:p w14:paraId="199738C5" w14:textId="77777777" w:rsidR="00B437E4" w:rsidRPr="004543A8" w:rsidRDefault="00CE387E" w:rsidP="00F51131">
      <w:pPr>
        <w:rPr>
          <w:rFonts w:ascii="Arial" w:hAnsi="Arial" w:cs="Arial"/>
          <w:sz w:val="24"/>
          <w:szCs w:val="24"/>
        </w:rPr>
      </w:pPr>
      <w:r w:rsidRPr="004543A8">
        <w:rPr>
          <w:rFonts w:ascii="Arial" w:hAnsi="Arial" w:cs="Arial"/>
          <w:sz w:val="24"/>
          <w:szCs w:val="24"/>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199738C6" w14:textId="77777777" w:rsidR="00B437E4" w:rsidRPr="004543A8" w:rsidRDefault="00CE387E" w:rsidP="00D725BE">
      <w:pPr>
        <w:pStyle w:val="ListParagraph"/>
        <w:numPr>
          <w:ilvl w:val="0"/>
          <w:numId w:val="6"/>
        </w:numPr>
        <w:rPr>
          <w:rFonts w:ascii="Arial" w:hAnsi="Arial" w:cs="Arial"/>
          <w:sz w:val="24"/>
          <w:szCs w:val="24"/>
        </w:rPr>
      </w:pPr>
      <w:r w:rsidRPr="004543A8">
        <w:rPr>
          <w:rFonts w:ascii="Arial" w:hAnsi="Arial" w:cs="Arial"/>
          <w:sz w:val="24"/>
          <w:szCs w:val="24"/>
        </w:rPr>
        <w:t>provide adequate food, clothing and shelter (including exclusion from home or abandonment)</w:t>
      </w:r>
    </w:p>
    <w:p w14:paraId="199738C7" w14:textId="77777777" w:rsidR="00B437E4" w:rsidRPr="004543A8" w:rsidRDefault="00CE387E" w:rsidP="00D725BE">
      <w:pPr>
        <w:pStyle w:val="ListParagraph"/>
        <w:numPr>
          <w:ilvl w:val="0"/>
          <w:numId w:val="6"/>
        </w:numPr>
        <w:rPr>
          <w:rFonts w:ascii="Arial" w:hAnsi="Arial" w:cs="Arial"/>
          <w:sz w:val="24"/>
          <w:szCs w:val="24"/>
        </w:rPr>
      </w:pPr>
      <w:r w:rsidRPr="004543A8">
        <w:rPr>
          <w:rFonts w:ascii="Arial" w:hAnsi="Arial" w:cs="Arial"/>
          <w:sz w:val="24"/>
          <w:szCs w:val="24"/>
        </w:rPr>
        <w:t>protect a child from physical and emotional harm or danger</w:t>
      </w:r>
    </w:p>
    <w:p w14:paraId="199738C8" w14:textId="77777777" w:rsidR="00B437E4" w:rsidRPr="004543A8" w:rsidRDefault="00CE387E" w:rsidP="00D725BE">
      <w:pPr>
        <w:pStyle w:val="ListParagraph"/>
        <w:numPr>
          <w:ilvl w:val="0"/>
          <w:numId w:val="6"/>
        </w:numPr>
        <w:rPr>
          <w:rFonts w:ascii="Arial" w:hAnsi="Arial" w:cs="Arial"/>
          <w:sz w:val="24"/>
          <w:szCs w:val="24"/>
        </w:rPr>
      </w:pPr>
      <w:r w:rsidRPr="004543A8">
        <w:rPr>
          <w:rFonts w:ascii="Arial" w:hAnsi="Arial" w:cs="Arial"/>
          <w:sz w:val="24"/>
          <w:szCs w:val="24"/>
        </w:rPr>
        <w:t>ensure adequate supervision (including the use of inadequate care-givers), or</w:t>
      </w:r>
    </w:p>
    <w:p w14:paraId="199738C9" w14:textId="77777777" w:rsidR="00B437E4" w:rsidRPr="004543A8" w:rsidRDefault="00CE387E" w:rsidP="00D725BE">
      <w:pPr>
        <w:pStyle w:val="ListParagraph"/>
        <w:numPr>
          <w:ilvl w:val="0"/>
          <w:numId w:val="6"/>
        </w:numPr>
        <w:rPr>
          <w:rFonts w:ascii="Arial" w:hAnsi="Arial" w:cs="Arial"/>
          <w:sz w:val="24"/>
          <w:szCs w:val="24"/>
        </w:rPr>
      </w:pPr>
      <w:r w:rsidRPr="004543A8">
        <w:rPr>
          <w:rFonts w:ascii="Arial" w:hAnsi="Arial" w:cs="Arial"/>
          <w:sz w:val="24"/>
          <w:szCs w:val="24"/>
        </w:rPr>
        <w:t>ensure access to appropriate medical care or treatment.</w:t>
      </w:r>
    </w:p>
    <w:p w14:paraId="358033A2" w14:textId="77777777" w:rsidR="005630C0" w:rsidRPr="004543A8" w:rsidRDefault="005630C0" w:rsidP="00F51131">
      <w:pPr>
        <w:rPr>
          <w:rFonts w:ascii="Arial" w:hAnsi="Arial" w:cs="Arial"/>
          <w:sz w:val="24"/>
          <w:szCs w:val="24"/>
        </w:rPr>
      </w:pPr>
    </w:p>
    <w:p w14:paraId="199738CB" w14:textId="18D4C46C" w:rsidR="00B437E4" w:rsidRPr="004543A8" w:rsidRDefault="00CE387E" w:rsidP="00F51131">
      <w:pPr>
        <w:rPr>
          <w:rFonts w:ascii="Arial" w:hAnsi="Arial" w:cs="Arial"/>
          <w:sz w:val="24"/>
          <w:szCs w:val="24"/>
        </w:rPr>
      </w:pPr>
      <w:r w:rsidRPr="004543A8">
        <w:rPr>
          <w:rFonts w:ascii="Arial" w:hAnsi="Arial" w:cs="Arial"/>
          <w:sz w:val="24"/>
          <w:szCs w:val="24"/>
        </w:rPr>
        <w:t>It may also include neglect of, or unresponsiveness to, a child’s basic emotional needs.</w:t>
      </w:r>
    </w:p>
    <w:p w14:paraId="199738CC" w14:textId="77777777" w:rsidR="00B437E4" w:rsidRPr="004543A8" w:rsidRDefault="00B437E4" w:rsidP="00F51131">
      <w:pPr>
        <w:rPr>
          <w:rFonts w:ascii="Arial" w:hAnsi="Arial" w:cs="Arial"/>
          <w:sz w:val="24"/>
          <w:szCs w:val="24"/>
        </w:rPr>
      </w:pPr>
    </w:p>
    <w:p w14:paraId="199738CD" w14:textId="77777777" w:rsidR="00B437E4" w:rsidRPr="004543A8" w:rsidRDefault="00CE387E" w:rsidP="00F51131">
      <w:pPr>
        <w:rPr>
          <w:rFonts w:ascii="Arial" w:hAnsi="Arial" w:cs="Arial"/>
          <w:b/>
          <w:bCs/>
          <w:sz w:val="24"/>
          <w:szCs w:val="24"/>
        </w:rPr>
      </w:pPr>
      <w:bookmarkStart w:id="37" w:name="_Toc170483814"/>
      <w:r w:rsidRPr="004543A8">
        <w:rPr>
          <w:rFonts w:ascii="Arial" w:hAnsi="Arial" w:cs="Arial"/>
          <w:b/>
          <w:bCs/>
          <w:sz w:val="24"/>
          <w:szCs w:val="24"/>
        </w:rPr>
        <w:t>Definitions of abuse: adults</w:t>
      </w:r>
      <w:bookmarkEnd w:id="37"/>
    </w:p>
    <w:p w14:paraId="199738CF" w14:textId="6623714B" w:rsidR="00B437E4" w:rsidRPr="004543A8" w:rsidRDefault="00CE387E" w:rsidP="00F51131">
      <w:pPr>
        <w:rPr>
          <w:rFonts w:ascii="Arial" w:hAnsi="Arial" w:cs="Arial"/>
          <w:sz w:val="24"/>
          <w:szCs w:val="24"/>
        </w:rPr>
      </w:pPr>
      <w:r w:rsidRPr="004543A8">
        <w:rPr>
          <w:rFonts w:ascii="Arial" w:hAnsi="Arial" w:cs="Arial"/>
          <w:sz w:val="24"/>
          <w:szCs w:val="24"/>
        </w:rPr>
        <w:t>The following information relates to the Safeguarding of Adults as defined in the Care Act 2014, Chapter 14</w:t>
      </w:r>
      <w:r w:rsidR="00870154" w:rsidRPr="004543A8">
        <w:rPr>
          <w:rFonts w:ascii="Arial" w:hAnsi="Arial" w:cs="Arial"/>
          <w:sz w:val="24"/>
          <w:szCs w:val="24"/>
        </w:rPr>
        <w:t xml:space="preserve">. </w:t>
      </w:r>
      <w:r w:rsidRPr="004543A8">
        <w:rPr>
          <w:rFonts w:ascii="Arial" w:hAnsi="Arial" w:cs="Arial"/>
          <w:sz w:val="24"/>
          <w:szCs w:val="24"/>
        </w:rPr>
        <w:t>The legislation is relevant across England and Wales but on occasion applies only to local authorities in England.</w:t>
      </w:r>
    </w:p>
    <w:p w14:paraId="35E4DED7" w14:textId="77777777" w:rsidR="008354A5" w:rsidRPr="004543A8" w:rsidRDefault="008354A5" w:rsidP="00F51131">
      <w:pPr>
        <w:rPr>
          <w:rFonts w:ascii="Arial" w:hAnsi="Arial" w:cs="Arial"/>
          <w:sz w:val="24"/>
          <w:szCs w:val="24"/>
        </w:rPr>
      </w:pPr>
    </w:p>
    <w:p w14:paraId="199738D0" w14:textId="78BE4187" w:rsidR="00B437E4" w:rsidRPr="004543A8" w:rsidRDefault="00CE387E" w:rsidP="00F51131">
      <w:pPr>
        <w:rPr>
          <w:rFonts w:ascii="Arial" w:hAnsi="Arial" w:cs="Arial"/>
          <w:sz w:val="24"/>
          <w:szCs w:val="24"/>
        </w:rPr>
      </w:pPr>
      <w:r w:rsidRPr="004543A8">
        <w:rPr>
          <w:rFonts w:ascii="Arial" w:hAnsi="Arial" w:cs="Arial"/>
          <w:sz w:val="24"/>
          <w:szCs w:val="24"/>
        </w:rPr>
        <w:t>The safeguarding duties apply to an adult who:</w:t>
      </w:r>
    </w:p>
    <w:p w14:paraId="199738D1" w14:textId="77777777" w:rsidR="00B437E4" w:rsidRPr="004543A8" w:rsidRDefault="00CE387E" w:rsidP="00D725BE">
      <w:pPr>
        <w:pStyle w:val="ListParagraph"/>
        <w:numPr>
          <w:ilvl w:val="0"/>
          <w:numId w:val="7"/>
        </w:numPr>
        <w:rPr>
          <w:rFonts w:ascii="Arial" w:hAnsi="Arial" w:cs="Arial"/>
          <w:sz w:val="24"/>
          <w:szCs w:val="24"/>
        </w:rPr>
      </w:pPr>
      <w:r w:rsidRPr="004543A8">
        <w:rPr>
          <w:rFonts w:ascii="Arial" w:hAnsi="Arial" w:cs="Arial"/>
          <w:sz w:val="24"/>
          <w:szCs w:val="24"/>
        </w:rPr>
        <w:t>has need for care and support (whether or not the local authority is meeting any of those needs), and</w:t>
      </w:r>
    </w:p>
    <w:p w14:paraId="199738D2" w14:textId="77777777" w:rsidR="00B437E4" w:rsidRPr="004543A8" w:rsidRDefault="00CE387E" w:rsidP="00D725BE">
      <w:pPr>
        <w:pStyle w:val="ListParagraph"/>
        <w:numPr>
          <w:ilvl w:val="0"/>
          <w:numId w:val="7"/>
        </w:numPr>
        <w:rPr>
          <w:rFonts w:ascii="Arial" w:hAnsi="Arial" w:cs="Arial"/>
          <w:sz w:val="24"/>
          <w:szCs w:val="24"/>
        </w:rPr>
      </w:pPr>
      <w:r w:rsidRPr="004543A8">
        <w:rPr>
          <w:rFonts w:ascii="Arial" w:hAnsi="Arial" w:cs="Arial"/>
          <w:sz w:val="24"/>
          <w:szCs w:val="24"/>
        </w:rPr>
        <w:t>is experiencing, or at risk of, abuse or neglect, and</w:t>
      </w:r>
    </w:p>
    <w:p w14:paraId="199738D3" w14:textId="77777777" w:rsidR="00B437E4" w:rsidRPr="004543A8" w:rsidRDefault="00CE387E" w:rsidP="00D725BE">
      <w:pPr>
        <w:pStyle w:val="ListParagraph"/>
        <w:numPr>
          <w:ilvl w:val="0"/>
          <w:numId w:val="7"/>
        </w:numPr>
        <w:rPr>
          <w:rFonts w:ascii="Arial" w:hAnsi="Arial" w:cs="Arial"/>
          <w:sz w:val="24"/>
          <w:szCs w:val="24"/>
        </w:rPr>
      </w:pPr>
      <w:r w:rsidRPr="004543A8">
        <w:rPr>
          <w:rFonts w:ascii="Arial" w:hAnsi="Arial" w:cs="Arial"/>
          <w:sz w:val="24"/>
          <w:szCs w:val="24"/>
        </w:rPr>
        <w:t>as a result of those care and support needs is unable to protect themselves from either the risk of, or the experience of abuse or neglect.</w:t>
      </w:r>
    </w:p>
    <w:p w14:paraId="74C88D0C" w14:textId="77777777" w:rsidR="008354A5" w:rsidRPr="004543A8" w:rsidRDefault="008354A5" w:rsidP="00F51131">
      <w:pPr>
        <w:rPr>
          <w:rFonts w:ascii="Arial" w:hAnsi="Arial" w:cs="Arial"/>
          <w:sz w:val="24"/>
          <w:szCs w:val="24"/>
        </w:rPr>
      </w:pPr>
    </w:p>
    <w:p w14:paraId="199738D4" w14:textId="6EE57BBA" w:rsidR="00B437E4" w:rsidRPr="004543A8" w:rsidRDefault="00CE387E" w:rsidP="00F51131">
      <w:pPr>
        <w:rPr>
          <w:rFonts w:ascii="Arial" w:hAnsi="Arial" w:cs="Arial"/>
          <w:sz w:val="24"/>
          <w:szCs w:val="24"/>
        </w:rPr>
      </w:pPr>
      <w:r w:rsidRPr="004543A8">
        <w:rPr>
          <w:rFonts w:ascii="Arial" w:hAnsi="Arial" w:cs="Arial"/>
          <w:sz w:val="24"/>
          <w:szCs w:val="24"/>
        </w:rPr>
        <w:t>Organisations should always promote the adult’s wellbeing in their safeguarding arrangements. People have complex lives, and being safe is only one of the things they want for themselves. Professionals should work with the adult to establish what being safe means to them and how that can be best achieved. Professional and other staff should not be advocating ‘safety’ measures that do not take account of individual well-being, as defined in Section 1 of the Care Act.</w:t>
      </w:r>
    </w:p>
    <w:p w14:paraId="141B50ED" w14:textId="77777777" w:rsidR="008354A5" w:rsidRPr="004543A8" w:rsidRDefault="008354A5" w:rsidP="00F51131">
      <w:pPr>
        <w:rPr>
          <w:rFonts w:ascii="Arial" w:hAnsi="Arial" w:cs="Arial"/>
          <w:sz w:val="24"/>
          <w:szCs w:val="24"/>
        </w:rPr>
      </w:pPr>
    </w:p>
    <w:p w14:paraId="199738D5" w14:textId="4CD7F693" w:rsidR="00B437E4" w:rsidRPr="004543A8" w:rsidRDefault="00CE387E" w:rsidP="00F51131">
      <w:pPr>
        <w:rPr>
          <w:rFonts w:ascii="Arial" w:hAnsi="Arial" w:cs="Arial"/>
          <w:sz w:val="24"/>
          <w:szCs w:val="24"/>
        </w:rPr>
      </w:pPr>
      <w:r w:rsidRPr="004543A8">
        <w:rPr>
          <w:rFonts w:ascii="Arial" w:hAnsi="Arial" w:cs="Arial"/>
          <w:sz w:val="24"/>
          <w:szCs w:val="24"/>
        </w:rPr>
        <w:t>This section considers the different types and patterns of abuse and neglect and the different circumstances in which they may take place. This is not intended to be an exhaustive list, but an illustrative guide as to the sort of behaviour which could give rise to a safeguarding concern.</w:t>
      </w:r>
    </w:p>
    <w:p w14:paraId="65150D2E" w14:textId="77777777" w:rsidR="00B81BA1" w:rsidRPr="004543A8" w:rsidRDefault="00B81BA1" w:rsidP="00F51131">
      <w:pPr>
        <w:rPr>
          <w:rFonts w:ascii="Arial" w:hAnsi="Arial" w:cs="Arial"/>
          <w:sz w:val="24"/>
          <w:szCs w:val="24"/>
        </w:rPr>
      </w:pPr>
    </w:p>
    <w:p w14:paraId="199738D6" w14:textId="13E5770E" w:rsidR="00B437E4" w:rsidRPr="004543A8" w:rsidRDefault="00CE387E" w:rsidP="00D725BE">
      <w:pPr>
        <w:pStyle w:val="ListParagraph"/>
        <w:numPr>
          <w:ilvl w:val="0"/>
          <w:numId w:val="8"/>
        </w:numPr>
        <w:rPr>
          <w:rFonts w:ascii="Arial" w:hAnsi="Arial" w:cs="Arial"/>
          <w:sz w:val="24"/>
          <w:szCs w:val="24"/>
        </w:rPr>
      </w:pPr>
      <w:r w:rsidRPr="004543A8">
        <w:rPr>
          <w:rFonts w:ascii="Arial" w:hAnsi="Arial" w:cs="Arial"/>
          <w:sz w:val="24"/>
          <w:szCs w:val="24"/>
        </w:rPr>
        <w:t>Physical abuse – including assault, hitting, slapping, pushing, misuse of medication, restraint, or inappropriate physical sanctions.</w:t>
      </w:r>
    </w:p>
    <w:p w14:paraId="199738D7" w14:textId="77777777" w:rsidR="00B437E4" w:rsidRPr="004543A8" w:rsidRDefault="00CE387E" w:rsidP="00D725BE">
      <w:pPr>
        <w:pStyle w:val="ListParagraph"/>
        <w:numPr>
          <w:ilvl w:val="0"/>
          <w:numId w:val="8"/>
        </w:numPr>
        <w:rPr>
          <w:rFonts w:ascii="Arial" w:hAnsi="Arial" w:cs="Arial"/>
          <w:sz w:val="24"/>
          <w:szCs w:val="24"/>
        </w:rPr>
      </w:pPr>
      <w:r w:rsidRPr="004543A8">
        <w:rPr>
          <w:rFonts w:ascii="Arial" w:hAnsi="Arial" w:cs="Arial"/>
          <w:sz w:val="24"/>
          <w:szCs w:val="24"/>
        </w:rPr>
        <w:t>Domestic violence – including psychological, physical, sexual, financial, emotional abuse; so-called ‘honour’-based violence.</w:t>
      </w:r>
    </w:p>
    <w:p w14:paraId="199738DA" w14:textId="53B6BBF3" w:rsidR="00B437E4" w:rsidRPr="004543A8" w:rsidRDefault="00CE387E" w:rsidP="00D725BE">
      <w:pPr>
        <w:pStyle w:val="ListParagraph"/>
        <w:numPr>
          <w:ilvl w:val="0"/>
          <w:numId w:val="8"/>
        </w:numPr>
        <w:rPr>
          <w:rFonts w:ascii="Arial" w:hAnsi="Arial" w:cs="Arial"/>
          <w:sz w:val="24"/>
          <w:szCs w:val="24"/>
        </w:rPr>
      </w:pPr>
      <w:r w:rsidRPr="004543A8">
        <w:rPr>
          <w:rFonts w:ascii="Arial" w:hAnsi="Arial" w:cs="Arial"/>
          <w:sz w:val="24"/>
          <w:szCs w:val="24"/>
        </w:rPr>
        <w:t>Sexual abuse – including rape, indecent exposure, sexual harassment, inappropriate looking or touching, sexual teasing or innuendo, sexual photography, subjection to pornography or witnessing</w:t>
      </w:r>
      <w:r w:rsidR="00B81BA1" w:rsidRPr="004543A8">
        <w:rPr>
          <w:rFonts w:ascii="Arial" w:hAnsi="Arial" w:cs="Arial"/>
          <w:sz w:val="24"/>
          <w:szCs w:val="24"/>
        </w:rPr>
        <w:t xml:space="preserve"> </w:t>
      </w:r>
      <w:r w:rsidRPr="004543A8">
        <w:rPr>
          <w:rFonts w:ascii="Arial" w:hAnsi="Arial" w:cs="Arial"/>
          <w:sz w:val="24"/>
          <w:szCs w:val="24"/>
        </w:rPr>
        <w:t>sexual acts, indecent exposure and sexual assault or sexual acts to which the adult has not consented or was pressured into consenting.</w:t>
      </w:r>
    </w:p>
    <w:p w14:paraId="199738DB" w14:textId="77777777" w:rsidR="00B437E4" w:rsidRPr="004543A8" w:rsidRDefault="00CE387E" w:rsidP="00D725BE">
      <w:pPr>
        <w:pStyle w:val="ListParagraph"/>
        <w:numPr>
          <w:ilvl w:val="0"/>
          <w:numId w:val="8"/>
        </w:numPr>
        <w:rPr>
          <w:rFonts w:ascii="Arial" w:hAnsi="Arial" w:cs="Arial"/>
          <w:sz w:val="24"/>
          <w:szCs w:val="24"/>
        </w:rPr>
      </w:pPr>
      <w:r w:rsidRPr="004543A8">
        <w:rPr>
          <w:rFonts w:ascii="Arial" w:hAnsi="Arial" w:cs="Arial"/>
          <w:sz w:val="24"/>
          <w:szCs w:val="24"/>
        </w:rPr>
        <w:lastRenderedPageBreak/>
        <w:t>Psychological abuse – 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199738DC" w14:textId="77777777" w:rsidR="00B437E4" w:rsidRPr="004543A8" w:rsidRDefault="00CE387E" w:rsidP="00D725BE">
      <w:pPr>
        <w:pStyle w:val="ListParagraph"/>
        <w:numPr>
          <w:ilvl w:val="0"/>
          <w:numId w:val="8"/>
        </w:numPr>
        <w:rPr>
          <w:rFonts w:ascii="Arial" w:hAnsi="Arial" w:cs="Arial"/>
          <w:sz w:val="24"/>
          <w:szCs w:val="24"/>
        </w:rPr>
      </w:pPr>
      <w:r w:rsidRPr="004543A8">
        <w:rPr>
          <w:rFonts w:ascii="Arial" w:hAnsi="Arial" w:cs="Arial"/>
          <w:sz w:val="24"/>
          <w:szCs w:val="24"/>
        </w:rPr>
        <w:t>Financial or material abuse – 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199738DD" w14:textId="77777777" w:rsidR="00B437E4" w:rsidRPr="004543A8" w:rsidRDefault="00CE387E" w:rsidP="00D725BE">
      <w:pPr>
        <w:pStyle w:val="ListParagraph"/>
        <w:numPr>
          <w:ilvl w:val="0"/>
          <w:numId w:val="8"/>
        </w:numPr>
        <w:rPr>
          <w:rFonts w:ascii="Arial" w:hAnsi="Arial" w:cs="Arial"/>
          <w:sz w:val="24"/>
          <w:szCs w:val="24"/>
        </w:rPr>
      </w:pPr>
      <w:r w:rsidRPr="004543A8">
        <w:rPr>
          <w:rFonts w:ascii="Arial" w:hAnsi="Arial" w:cs="Arial"/>
          <w:sz w:val="24"/>
          <w:szCs w:val="24"/>
        </w:rPr>
        <w:t xml:space="preserve">Modern slavery – encompasses slavery, human trafficking, forced </w:t>
      </w:r>
      <w:proofErr w:type="spellStart"/>
      <w:r w:rsidRPr="004543A8">
        <w:rPr>
          <w:rFonts w:ascii="Arial" w:hAnsi="Arial" w:cs="Arial"/>
          <w:sz w:val="24"/>
          <w:szCs w:val="24"/>
        </w:rPr>
        <w:t>labour</w:t>
      </w:r>
      <w:proofErr w:type="spellEnd"/>
      <w:r w:rsidRPr="004543A8">
        <w:rPr>
          <w:rFonts w:ascii="Arial" w:hAnsi="Arial" w:cs="Arial"/>
          <w:sz w:val="24"/>
          <w:szCs w:val="24"/>
        </w:rPr>
        <w:t>, and domestic servitude. Traffickers and slave masters use whatever means they have at their disposal to coerce, deceive, and force individuals into a life of abuse, servitude, and inhumane treatment.</w:t>
      </w:r>
    </w:p>
    <w:p w14:paraId="199738DE" w14:textId="77777777" w:rsidR="00B437E4" w:rsidRPr="004543A8" w:rsidRDefault="00CE387E" w:rsidP="00D725BE">
      <w:pPr>
        <w:pStyle w:val="ListParagraph"/>
        <w:numPr>
          <w:ilvl w:val="0"/>
          <w:numId w:val="8"/>
        </w:numPr>
        <w:rPr>
          <w:rFonts w:ascii="Arial" w:hAnsi="Arial" w:cs="Arial"/>
          <w:sz w:val="24"/>
          <w:szCs w:val="24"/>
        </w:rPr>
      </w:pPr>
      <w:r w:rsidRPr="004543A8">
        <w:rPr>
          <w:rFonts w:ascii="Arial" w:hAnsi="Arial" w:cs="Arial"/>
          <w:sz w:val="24"/>
          <w:szCs w:val="24"/>
        </w:rPr>
        <w:t>Discriminatory abuse – including forms of harassment, slurs, or similar treatment; because of race, gender and gender identity, age, disability, sexual orientation, or religion.</w:t>
      </w:r>
    </w:p>
    <w:p w14:paraId="199738DF" w14:textId="77777777" w:rsidR="00B437E4" w:rsidRPr="004543A8" w:rsidRDefault="00CE387E" w:rsidP="00D725BE">
      <w:pPr>
        <w:pStyle w:val="ListParagraph"/>
        <w:numPr>
          <w:ilvl w:val="0"/>
          <w:numId w:val="8"/>
        </w:numPr>
        <w:rPr>
          <w:rFonts w:ascii="Arial" w:hAnsi="Arial" w:cs="Arial"/>
          <w:sz w:val="24"/>
          <w:szCs w:val="24"/>
        </w:rPr>
      </w:pPr>
      <w:proofErr w:type="spellStart"/>
      <w:r w:rsidRPr="004543A8">
        <w:rPr>
          <w:rFonts w:ascii="Arial" w:hAnsi="Arial" w:cs="Arial"/>
          <w:sz w:val="24"/>
          <w:szCs w:val="24"/>
        </w:rPr>
        <w:t>Organisational</w:t>
      </w:r>
      <w:proofErr w:type="spellEnd"/>
      <w:r w:rsidRPr="004543A8">
        <w:rPr>
          <w:rFonts w:ascii="Arial" w:hAnsi="Arial" w:cs="Arial"/>
          <w:sz w:val="24"/>
          <w:szCs w:val="24"/>
        </w:rPr>
        <w:t xml:space="preserve"> abuse – including neglect and poor care practice within an institution or specific care setting such as a hospital or care home, for example, or in relation to care provided in one’s own home. This may range from one-off incidents to on-going ill-treatment. It can be through neglect or poor professional practice as a result of the structure, policies, processes, and practices within an organisation.</w:t>
      </w:r>
    </w:p>
    <w:p w14:paraId="199738E0" w14:textId="77777777" w:rsidR="00B437E4" w:rsidRPr="004543A8" w:rsidRDefault="00CE387E" w:rsidP="00D725BE">
      <w:pPr>
        <w:pStyle w:val="ListParagraph"/>
        <w:numPr>
          <w:ilvl w:val="0"/>
          <w:numId w:val="8"/>
        </w:numPr>
        <w:rPr>
          <w:rFonts w:ascii="Arial" w:hAnsi="Arial" w:cs="Arial"/>
          <w:sz w:val="24"/>
          <w:szCs w:val="24"/>
        </w:rPr>
      </w:pPr>
      <w:r w:rsidRPr="004543A8">
        <w:rPr>
          <w:rFonts w:ascii="Arial" w:hAnsi="Arial" w:cs="Arial"/>
          <w:sz w:val="24"/>
          <w:szCs w:val="24"/>
        </w:rPr>
        <w:t>Neglect and acts of omission – including ignoring medical, emotional, or physical care needs, failure to provide access to appropriate health, care and support or educational services, or the withholding of the necessities of life, such as medication, adequate nutrition, and heating.</w:t>
      </w:r>
    </w:p>
    <w:p w14:paraId="199738E1" w14:textId="77777777" w:rsidR="00B437E4" w:rsidRPr="004543A8" w:rsidRDefault="00CE387E" w:rsidP="00D725BE">
      <w:pPr>
        <w:pStyle w:val="ListParagraph"/>
        <w:numPr>
          <w:ilvl w:val="0"/>
          <w:numId w:val="8"/>
        </w:numPr>
        <w:rPr>
          <w:rFonts w:ascii="Arial" w:hAnsi="Arial" w:cs="Arial"/>
          <w:sz w:val="24"/>
          <w:szCs w:val="24"/>
        </w:rPr>
      </w:pPr>
      <w:r w:rsidRPr="004543A8">
        <w:rPr>
          <w:rFonts w:ascii="Arial" w:hAnsi="Arial" w:cs="Arial"/>
          <w:sz w:val="24"/>
          <w:szCs w:val="24"/>
        </w:rPr>
        <w:t>Self-neglect – this covers a wide range of behaviour including neglecting to care for one’s personal hygiene, health, or surroundings, and includes behaviour such as hoarding. Incidents of abuse may be one-off or multiple and affect one person or more.</w:t>
      </w:r>
    </w:p>
    <w:p w14:paraId="199738E2" w14:textId="77777777" w:rsidR="00B437E4" w:rsidRPr="004543A8" w:rsidRDefault="00B437E4" w:rsidP="00F51131">
      <w:pPr>
        <w:rPr>
          <w:rFonts w:ascii="Arial" w:hAnsi="Arial" w:cs="Arial"/>
          <w:sz w:val="24"/>
          <w:szCs w:val="24"/>
        </w:rPr>
        <w:sectPr w:rsidR="00B437E4" w:rsidRPr="004543A8" w:rsidSect="005A43D2">
          <w:pgSz w:w="11910" w:h="16840"/>
          <w:pgMar w:top="800" w:right="1704" w:bottom="1260" w:left="1220" w:header="0" w:footer="1059" w:gutter="0"/>
          <w:cols w:space="720"/>
        </w:sectPr>
      </w:pPr>
    </w:p>
    <w:p w14:paraId="5121EB86" w14:textId="77777777" w:rsidR="00152710" w:rsidRPr="004543A8" w:rsidRDefault="00152710" w:rsidP="00F51131">
      <w:pPr>
        <w:rPr>
          <w:rFonts w:ascii="Arial" w:hAnsi="Arial" w:cs="Arial"/>
          <w:sz w:val="24"/>
          <w:szCs w:val="24"/>
        </w:rPr>
      </w:pPr>
    </w:p>
    <w:p w14:paraId="7643C2AB" w14:textId="00925CFF" w:rsidR="0024225A" w:rsidRPr="004543A8" w:rsidRDefault="00CE387E" w:rsidP="00B81BA1">
      <w:pPr>
        <w:pStyle w:val="Heading1"/>
        <w:rPr>
          <w:rFonts w:ascii="Arial" w:hAnsi="Arial" w:cs="Arial"/>
        </w:rPr>
      </w:pPr>
      <w:bookmarkStart w:id="38" w:name="_Toc170919482"/>
      <w:r w:rsidRPr="004543A8">
        <w:rPr>
          <w:rFonts w:ascii="Arial" w:hAnsi="Arial" w:cs="Arial"/>
        </w:rPr>
        <w:t>Appendix 2</w:t>
      </w:r>
      <w:r w:rsidR="00F468CA" w:rsidRPr="004543A8">
        <w:rPr>
          <w:rFonts w:ascii="Arial" w:hAnsi="Arial" w:cs="Arial"/>
        </w:rPr>
        <w:t xml:space="preserve">: </w:t>
      </w:r>
      <w:r w:rsidR="00C37FB0" w:rsidRPr="004543A8">
        <w:rPr>
          <w:rFonts w:ascii="Arial" w:hAnsi="Arial" w:cs="Arial"/>
        </w:rPr>
        <w:t>Signs of Abuse</w:t>
      </w:r>
      <w:bookmarkEnd w:id="38"/>
    </w:p>
    <w:p w14:paraId="2D6AC782" w14:textId="77777777" w:rsidR="00C37FB0" w:rsidRPr="004543A8" w:rsidRDefault="00C37FB0" w:rsidP="00F51131">
      <w:pPr>
        <w:rPr>
          <w:rFonts w:ascii="Arial" w:hAnsi="Arial" w:cs="Arial"/>
          <w:sz w:val="24"/>
          <w:szCs w:val="24"/>
        </w:rPr>
      </w:pPr>
    </w:p>
    <w:p w14:paraId="199738E4" w14:textId="0A0643FC" w:rsidR="00B437E4" w:rsidRPr="004543A8" w:rsidRDefault="00CE387E" w:rsidP="00F51131">
      <w:pPr>
        <w:rPr>
          <w:rFonts w:ascii="Arial" w:hAnsi="Arial" w:cs="Arial"/>
          <w:b/>
          <w:bCs/>
          <w:sz w:val="24"/>
          <w:szCs w:val="24"/>
        </w:rPr>
      </w:pPr>
      <w:r w:rsidRPr="004543A8">
        <w:rPr>
          <w:rFonts w:ascii="Arial" w:hAnsi="Arial" w:cs="Arial"/>
          <w:b/>
          <w:bCs/>
          <w:sz w:val="24"/>
          <w:szCs w:val="24"/>
        </w:rPr>
        <w:t>Signs of abuse</w:t>
      </w:r>
      <w:r w:rsidR="0024225A" w:rsidRPr="004543A8">
        <w:rPr>
          <w:rFonts w:ascii="Arial" w:hAnsi="Arial" w:cs="Arial"/>
          <w:b/>
          <w:bCs/>
          <w:sz w:val="24"/>
          <w:szCs w:val="24"/>
        </w:rPr>
        <w:t>:</w:t>
      </w:r>
      <w:r w:rsidRPr="004543A8">
        <w:rPr>
          <w:rFonts w:ascii="Arial" w:hAnsi="Arial" w:cs="Arial"/>
          <w:b/>
          <w:bCs/>
          <w:sz w:val="24"/>
          <w:szCs w:val="24"/>
        </w:rPr>
        <w:t xml:space="preserve"> children</w:t>
      </w:r>
    </w:p>
    <w:p w14:paraId="199738E5" w14:textId="2EB1BAC8" w:rsidR="00B437E4" w:rsidRPr="004543A8" w:rsidRDefault="00CE387E" w:rsidP="00F51131">
      <w:pPr>
        <w:rPr>
          <w:rFonts w:ascii="Arial" w:hAnsi="Arial" w:cs="Arial"/>
          <w:sz w:val="24"/>
          <w:szCs w:val="24"/>
        </w:rPr>
      </w:pPr>
      <w:r w:rsidRPr="004543A8">
        <w:rPr>
          <w:rFonts w:ascii="Arial" w:hAnsi="Arial" w:cs="Arial"/>
          <w:sz w:val="24"/>
          <w:szCs w:val="24"/>
        </w:rPr>
        <w:t>The following could be indicators that abuse has taken place but should be considered in the context of the child’s whole life.</w:t>
      </w:r>
    </w:p>
    <w:p w14:paraId="6BF4CEC9" w14:textId="77777777" w:rsidR="00104C5C" w:rsidRPr="004543A8" w:rsidRDefault="00104C5C" w:rsidP="00104C5C">
      <w:pPr>
        <w:rPr>
          <w:rFonts w:ascii="Arial" w:hAnsi="Arial" w:cs="Arial"/>
          <w:sz w:val="24"/>
          <w:szCs w:val="24"/>
        </w:rPr>
      </w:pPr>
      <w:bookmarkStart w:id="39" w:name="_Toc170483816"/>
    </w:p>
    <w:p w14:paraId="199738E6" w14:textId="6C39440E" w:rsidR="00B437E4" w:rsidRPr="004543A8" w:rsidRDefault="00CE387E" w:rsidP="00104C5C">
      <w:pPr>
        <w:rPr>
          <w:rFonts w:ascii="Arial" w:hAnsi="Arial" w:cs="Arial"/>
          <w:b/>
          <w:bCs/>
          <w:sz w:val="24"/>
          <w:szCs w:val="24"/>
        </w:rPr>
      </w:pPr>
      <w:r w:rsidRPr="004543A8">
        <w:rPr>
          <w:rFonts w:ascii="Arial" w:hAnsi="Arial" w:cs="Arial"/>
          <w:b/>
          <w:bCs/>
          <w:sz w:val="24"/>
          <w:szCs w:val="24"/>
        </w:rPr>
        <w:t>Physical</w:t>
      </w:r>
      <w:bookmarkEnd w:id="39"/>
    </w:p>
    <w:p w14:paraId="199738E7"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Injuries not consistent with the explanation given for them</w:t>
      </w:r>
    </w:p>
    <w:p w14:paraId="199738E8"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injuries that occur in places not normally exposed to falls, rough games, etc.</w:t>
      </w:r>
    </w:p>
    <w:p w14:paraId="199738E9"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injuries that have not received medical attention</w:t>
      </w:r>
    </w:p>
    <w:p w14:paraId="199738EA"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reluctance to change for, or participate in, games or swimming</w:t>
      </w:r>
    </w:p>
    <w:p w14:paraId="199738EB"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repeated urinary infections or unexplained tummy pains</w:t>
      </w:r>
    </w:p>
    <w:p w14:paraId="199738EC"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bruises on babies, bites, burns, fractures etc. which do not have an accidental explanation*</w:t>
      </w:r>
    </w:p>
    <w:p w14:paraId="199738ED"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cuts/scratches/substance abuse*.</w:t>
      </w:r>
    </w:p>
    <w:p w14:paraId="6256B0FF" w14:textId="77777777" w:rsidR="00104C5C" w:rsidRPr="004543A8" w:rsidRDefault="00104C5C" w:rsidP="00104C5C">
      <w:pPr>
        <w:rPr>
          <w:rFonts w:ascii="Arial" w:hAnsi="Arial" w:cs="Arial"/>
          <w:sz w:val="24"/>
          <w:szCs w:val="24"/>
        </w:rPr>
      </w:pPr>
      <w:bookmarkStart w:id="40" w:name="_Toc170483817"/>
    </w:p>
    <w:p w14:paraId="199738EE" w14:textId="60135FFF" w:rsidR="00B437E4" w:rsidRPr="004543A8" w:rsidRDefault="00CE387E" w:rsidP="00104C5C">
      <w:pPr>
        <w:rPr>
          <w:rFonts w:ascii="Arial" w:hAnsi="Arial" w:cs="Arial"/>
          <w:b/>
          <w:bCs/>
          <w:sz w:val="24"/>
          <w:szCs w:val="24"/>
        </w:rPr>
      </w:pPr>
      <w:r w:rsidRPr="004543A8">
        <w:rPr>
          <w:rFonts w:ascii="Arial" w:hAnsi="Arial" w:cs="Arial"/>
          <w:b/>
          <w:bCs/>
          <w:sz w:val="24"/>
          <w:szCs w:val="24"/>
        </w:rPr>
        <w:t>Sexual</w:t>
      </w:r>
      <w:bookmarkEnd w:id="40"/>
    </w:p>
    <w:p w14:paraId="199738EF"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Any allegations made concerning sexual abuse</w:t>
      </w:r>
    </w:p>
    <w:p w14:paraId="199738F0"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excessive preoccupation with sexual matters and detailed knowledge of adult sexual behaviour</w:t>
      </w:r>
    </w:p>
    <w:p w14:paraId="199738F1"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age-inappropriate sexual activity through words, play or drawing</w:t>
      </w:r>
    </w:p>
    <w:p w14:paraId="199738F2"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child who is sexually provocative or seductive with adults</w:t>
      </w:r>
    </w:p>
    <w:p w14:paraId="199738F3"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inappropriate bed-sharing arrangements at home</w:t>
      </w:r>
    </w:p>
    <w:p w14:paraId="199738F4"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severe sleep disturbances with fears, phobias, vivid dreams, or nightmares, sometimes with overt or veiled sexual connotations</w:t>
      </w:r>
    </w:p>
    <w:p w14:paraId="199738F5"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eating disorders – anorexia, bulimia*.</w:t>
      </w:r>
    </w:p>
    <w:p w14:paraId="5D50207E" w14:textId="77777777" w:rsidR="00104C5C" w:rsidRPr="004543A8" w:rsidRDefault="00104C5C" w:rsidP="00104C5C">
      <w:pPr>
        <w:rPr>
          <w:rFonts w:ascii="Arial" w:hAnsi="Arial" w:cs="Arial"/>
          <w:sz w:val="24"/>
          <w:szCs w:val="24"/>
        </w:rPr>
      </w:pPr>
      <w:bookmarkStart w:id="41" w:name="_Toc170483818"/>
    </w:p>
    <w:p w14:paraId="199738F6" w14:textId="6FAD101D" w:rsidR="00B437E4" w:rsidRPr="004543A8" w:rsidRDefault="00CE387E" w:rsidP="00104C5C">
      <w:pPr>
        <w:rPr>
          <w:rFonts w:ascii="Arial" w:hAnsi="Arial" w:cs="Arial"/>
          <w:b/>
          <w:bCs/>
          <w:sz w:val="24"/>
          <w:szCs w:val="24"/>
        </w:rPr>
      </w:pPr>
      <w:r w:rsidRPr="004543A8">
        <w:rPr>
          <w:rFonts w:ascii="Arial" w:hAnsi="Arial" w:cs="Arial"/>
          <w:b/>
          <w:bCs/>
          <w:sz w:val="24"/>
          <w:szCs w:val="24"/>
        </w:rPr>
        <w:t>Emotional</w:t>
      </w:r>
      <w:bookmarkEnd w:id="41"/>
    </w:p>
    <w:p w14:paraId="199738F7"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Changes or regression in mood or behaviour, particularly where a child withdraws or becomes clingy</w:t>
      </w:r>
    </w:p>
    <w:p w14:paraId="199738F8"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depression, aggression, extreme anxiety</w:t>
      </w:r>
    </w:p>
    <w:p w14:paraId="199738F9"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nervousness, frozen watchfulness</w:t>
      </w:r>
    </w:p>
    <w:p w14:paraId="199738FA"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obsessions or phobias</w:t>
      </w:r>
    </w:p>
    <w:p w14:paraId="199738FB"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sudden under-achievement or lack of concentration</w:t>
      </w:r>
    </w:p>
    <w:p w14:paraId="199738FC"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inappropriate relationships with peers and/or adults</w:t>
      </w:r>
    </w:p>
    <w:p w14:paraId="199738FD"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attention-seeking behaviour</w:t>
      </w:r>
    </w:p>
    <w:p w14:paraId="199738FE"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persistent tiredness</w:t>
      </w:r>
    </w:p>
    <w:p w14:paraId="199738FF" w14:textId="77777777" w:rsidR="00B437E4" w:rsidRPr="004543A8" w:rsidRDefault="00CE387E" w:rsidP="00D725BE">
      <w:pPr>
        <w:pStyle w:val="ListParagraph"/>
        <w:numPr>
          <w:ilvl w:val="0"/>
          <w:numId w:val="9"/>
        </w:numPr>
        <w:rPr>
          <w:rFonts w:ascii="Arial" w:hAnsi="Arial" w:cs="Arial"/>
          <w:sz w:val="24"/>
          <w:szCs w:val="24"/>
        </w:rPr>
      </w:pPr>
      <w:r w:rsidRPr="004543A8">
        <w:rPr>
          <w:rFonts w:ascii="Arial" w:hAnsi="Arial" w:cs="Arial"/>
          <w:sz w:val="24"/>
          <w:szCs w:val="24"/>
        </w:rPr>
        <w:t>running away/stealing/lying.</w:t>
      </w:r>
    </w:p>
    <w:p w14:paraId="19973900" w14:textId="77777777" w:rsidR="00B437E4" w:rsidRPr="004543A8" w:rsidRDefault="00B437E4" w:rsidP="00F51131">
      <w:pPr>
        <w:rPr>
          <w:rFonts w:ascii="Arial" w:hAnsi="Arial" w:cs="Arial"/>
          <w:sz w:val="24"/>
          <w:szCs w:val="24"/>
        </w:rPr>
      </w:pPr>
    </w:p>
    <w:p w14:paraId="19973903" w14:textId="77777777" w:rsidR="00B437E4" w:rsidRPr="004543A8" w:rsidRDefault="00CE387E" w:rsidP="00F51131">
      <w:pPr>
        <w:rPr>
          <w:rFonts w:ascii="Arial" w:hAnsi="Arial" w:cs="Arial"/>
          <w:sz w:val="24"/>
          <w:szCs w:val="24"/>
        </w:rPr>
      </w:pPr>
      <w:r w:rsidRPr="004543A8">
        <w:rPr>
          <w:rFonts w:ascii="Arial" w:hAnsi="Arial" w:cs="Arial"/>
          <w:sz w:val="24"/>
          <w:szCs w:val="24"/>
        </w:rPr>
        <w:t>*These indicate the possibility that a child or young person is self-harming. Approximately 20,000 are treated in accident and emergency departments in the UK each year.</w:t>
      </w:r>
    </w:p>
    <w:p w14:paraId="19973904" w14:textId="77777777" w:rsidR="00B437E4" w:rsidRPr="004543A8" w:rsidRDefault="00B437E4" w:rsidP="00F51131">
      <w:pPr>
        <w:rPr>
          <w:rFonts w:ascii="Arial" w:hAnsi="Arial" w:cs="Arial"/>
          <w:sz w:val="24"/>
          <w:szCs w:val="24"/>
        </w:rPr>
        <w:sectPr w:rsidR="00B437E4" w:rsidRPr="004543A8" w:rsidSect="005A43D2">
          <w:pgSz w:w="11910" w:h="16840"/>
          <w:pgMar w:top="800" w:right="1704" w:bottom="1260" w:left="1220" w:header="0" w:footer="1059" w:gutter="0"/>
          <w:cols w:space="720"/>
        </w:sectPr>
      </w:pPr>
    </w:p>
    <w:p w14:paraId="19973905" w14:textId="77777777" w:rsidR="00B437E4" w:rsidRPr="004543A8" w:rsidRDefault="00CE387E" w:rsidP="00F51131">
      <w:pPr>
        <w:rPr>
          <w:rFonts w:ascii="Arial" w:hAnsi="Arial" w:cs="Arial"/>
          <w:b/>
          <w:bCs/>
          <w:sz w:val="24"/>
          <w:szCs w:val="24"/>
        </w:rPr>
      </w:pPr>
      <w:bookmarkStart w:id="42" w:name="_Toc170483819"/>
      <w:r w:rsidRPr="004543A8">
        <w:rPr>
          <w:rFonts w:ascii="Arial" w:hAnsi="Arial" w:cs="Arial"/>
          <w:b/>
          <w:bCs/>
          <w:sz w:val="24"/>
          <w:szCs w:val="24"/>
        </w:rPr>
        <w:lastRenderedPageBreak/>
        <w:t>Neglect</w:t>
      </w:r>
      <w:bookmarkEnd w:id="42"/>
    </w:p>
    <w:p w14:paraId="19973906" w14:textId="24FCC86C" w:rsidR="00B437E4" w:rsidRPr="004543A8" w:rsidRDefault="00CE387E" w:rsidP="00D725BE">
      <w:pPr>
        <w:pStyle w:val="ListParagraph"/>
        <w:numPr>
          <w:ilvl w:val="0"/>
          <w:numId w:val="10"/>
        </w:numPr>
        <w:rPr>
          <w:rFonts w:ascii="Arial" w:hAnsi="Arial" w:cs="Arial"/>
          <w:sz w:val="24"/>
          <w:szCs w:val="24"/>
        </w:rPr>
      </w:pPr>
      <w:r w:rsidRPr="004543A8">
        <w:rPr>
          <w:rFonts w:ascii="Arial" w:hAnsi="Arial" w:cs="Arial"/>
          <w:sz w:val="24"/>
          <w:szCs w:val="24"/>
        </w:rPr>
        <w:t>Under nourishment, failure to grow, hunger, stealing or gorging food</w:t>
      </w:r>
    </w:p>
    <w:p w14:paraId="19973907" w14:textId="77777777" w:rsidR="00B437E4" w:rsidRPr="004543A8" w:rsidRDefault="00CE387E" w:rsidP="00D725BE">
      <w:pPr>
        <w:pStyle w:val="ListParagraph"/>
        <w:numPr>
          <w:ilvl w:val="0"/>
          <w:numId w:val="10"/>
        </w:numPr>
        <w:rPr>
          <w:rFonts w:ascii="Arial" w:hAnsi="Arial" w:cs="Arial"/>
          <w:sz w:val="24"/>
          <w:szCs w:val="24"/>
        </w:rPr>
      </w:pPr>
      <w:r w:rsidRPr="004543A8">
        <w:rPr>
          <w:rFonts w:ascii="Arial" w:hAnsi="Arial" w:cs="Arial"/>
          <w:sz w:val="24"/>
          <w:szCs w:val="24"/>
        </w:rPr>
        <w:t>untreated illnesses, inadequate care, etc.</w:t>
      </w:r>
    </w:p>
    <w:p w14:paraId="446E8C82" w14:textId="77777777" w:rsidR="00104C5C" w:rsidRPr="004543A8" w:rsidRDefault="00104C5C" w:rsidP="00F51131">
      <w:pPr>
        <w:rPr>
          <w:rFonts w:ascii="Arial" w:hAnsi="Arial" w:cs="Arial"/>
          <w:sz w:val="24"/>
          <w:szCs w:val="24"/>
        </w:rPr>
      </w:pPr>
      <w:bookmarkStart w:id="43" w:name="_Toc170483820"/>
    </w:p>
    <w:p w14:paraId="19973908" w14:textId="385232AB" w:rsidR="00B437E4" w:rsidRPr="004543A8" w:rsidRDefault="00CE387E" w:rsidP="00F51131">
      <w:pPr>
        <w:rPr>
          <w:rFonts w:ascii="Arial" w:hAnsi="Arial" w:cs="Arial"/>
          <w:b/>
          <w:bCs/>
          <w:sz w:val="24"/>
          <w:szCs w:val="24"/>
        </w:rPr>
      </w:pPr>
      <w:r w:rsidRPr="004543A8">
        <w:rPr>
          <w:rFonts w:ascii="Arial" w:hAnsi="Arial" w:cs="Arial"/>
          <w:b/>
          <w:bCs/>
          <w:sz w:val="24"/>
          <w:szCs w:val="24"/>
        </w:rPr>
        <w:t>Signs of abuse: adults</w:t>
      </w:r>
      <w:bookmarkEnd w:id="43"/>
    </w:p>
    <w:p w14:paraId="0E326F40" w14:textId="77777777" w:rsidR="00104C5C" w:rsidRPr="004543A8" w:rsidRDefault="00104C5C" w:rsidP="00F51131">
      <w:pPr>
        <w:rPr>
          <w:rFonts w:ascii="Arial" w:hAnsi="Arial" w:cs="Arial"/>
          <w:b/>
          <w:bCs/>
          <w:sz w:val="24"/>
          <w:szCs w:val="24"/>
        </w:rPr>
      </w:pPr>
      <w:bookmarkStart w:id="44" w:name="_Toc170483821"/>
    </w:p>
    <w:p w14:paraId="19973909" w14:textId="60112E84" w:rsidR="00B437E4" w:rsidRPr="004543A8" w:rsidRDefault="00CE387E" w:rsidP="00F51131">
      <w:pPr>
        <w:rPr>
          <w:rFonts w:ascii="Arial" w:hAnsi="Arial" w:cs="Arial"/>
          <w:b/>
          <w:bCs/>
          <w:sz w:val="24"/>
          <w:szCs w:val="24"/>
        </w:rPr>
      </w:pPr>
      <w:r w:rsidRPr="004543A8">
        <w:rPr>
          <w:rFonts w:ascii="Arial" w:hAnsi="Arial" w:cs="Arial"/>
          <w:b/>
          <w:bCs/>
          <w:sz w:val="24"/>
          <w:szCs w:val="24"/>
        </w:rPr>
        <w:t>Physical</w:t>
      </w:r>
      <w:bookmarkEnd w:id="44"/>
    </w:p>
    <w:p w14:paraId="1997390A" w14:textId="77777777" w:rsidR="00B437E4" w:rsidRPr="004543A8" w:rsidRDefault="00CE387E" w:rsidP="00D725BE">
      <w:pPr>
        <w:pStyle w:val="ListParagraph"/>
        <w:numPr>
          <w:ilvl w:val="0"/>
          <w:numId w:val="11"/>
        </w:numPr>
        <w:rPr>
          <w:rFonts w:ascii="Arial" w:hAnsi="Arial" w:cs="Arial"/>
          <w:sz w:val="24"/>
          <w:szCs w:val="24"/>
        </w:rPr>
      </w:pPr>
      <w:r w:rsidRPr="004543A8">
        <w:rPr>
          <w:rFonts w:ascii="Arial" w:hAnsi="Arial" w:cs="Arial"/>
          <w:sz w:val="24"/>
          <w:szCs w:val="24"/>
        </w:rPr>
        <w:t>History of unexplained falls, fractures, bruises, burns, minor injuries</w:t>
      </w:r>
    </w:p>
    <w:p w14:paraId="1997390B" w14:textId="77777777" w:rsidR="00B437E4" w:rsidRPr="004543A8" w:rsidRDefault="00CE387E" w:rsidP="00D725BE">
      <w:pPr>
        <w:pStyle w:val="ListParagraph"/>
        <w:numPr>
          <w:ilvl w:val="0"/>
          <w:numId w:val="11"/>
        </w:numPr>
        <w:rPr>
          <w:rFonts w:ascii="Arial" w:hAnsi="Arial" w:cs="Arial"/>
          <w:sz w:val="24"/>
          <w:szCs w:val="24"/>
        </w:rPr>
      </w:pPr>
      <w:r w:rsidRPr="004543A8">
        <w:rPr>
          <w:rFonts w:ascii="Arial" w:hAnsi="Arial" w:cs="Arial"/>
          <w:sz w:val="24"/>
          <w:szCs w:val="24"/>
        </w:rPr>
        <w:t>signs of under or overuse of medication and/or medical problems left unattended</w:t>
      </w:r>
    </w:p>
    <w:p w14:paraId="1997390C" w14:textId="77777777" w:rsidR="00B437E4" w:rsidRPr="004543A8" w:rsidRDefault="00CE387E" w:rsidP="00D725BE">
      <w:pPr>
        <w:pStyle w:val="ListParagraph"/>
        <w:numPr>
          <w:ilvl w:val="0"/>
          <w:numId w:val="11"/>
        </w:numPr>
        <w:rPr>
          <w:rFonts w:ascii="Arial" w:hAnsi="Arial" w:cs="Arial"/>
          <w:sz w:val="24"/>
          <w:szCs w:val="24"/>
        </w:rPr>
      </w:pPr>
      <w:r w:rsidRPr="004543A8">
        <w:rPr>
          <w:rFonts w:ascii="Arial" w:hAnsi="Arial" w:cs="Arial"/>
          <w:sz w:val="24"/>
          <w:szCs w:val="24"/>
        </w:rPr>
        <w:t>any injuries not consistent with the explanation given for them</w:t>
      </w:r>
    </w:p>
    <w:p w14:paraId="1997390D" w14:textId="77777777" w:rsidR="00B437E4" w:rsidRPr="004543A8" w:rsidRDefault="00CE387E" w:rsidP="00D725BE">
      <w:pPr>
        <w:pStyle w:val="ListParagraph"/>
        <w:numPr>
          <w:ilvl w:val="0"/>
          <w:numId w:val="11"/>
        </w:numPr>
        <w:rPr>
          <w:rFonts w:ascii="Arial" w:hAnsi="Arial" w:cs="Arial"/>
          <w:sz w:val="24"/>
          <w:szCs w:val="24"/>
        </w:rPr>
      </w:pPr>
      <w:r w:rsidRPr="004543A8">
        <w:rPr>
          <w:rFonts w:ascii="Arial" w:hAnsi="Arial" w:cs="Arial"/>
          <w:sz w:val="24"/>
          <w:szCs w:val="24"/>
        </w:rPr>
        <w:t>bruising and discolouration – particularly if there is a lot of bruising of different ages and in places not normally exposed to falls, rough games etc.</w:t>
      </w:r>
    </w:p>
    <w:p w14:paraId="1997390E" w14:textId="77777777" w:rsidR="00B437E4" w:rsidRPr="004543A8" w:rsidRDefault="00CE387E" w:rsidP="00D725BE">
      <w:pPr>
        <w:pStyle w:val="ListParagraph"/>
        <w:numPr>
          <w:ilvl w:val="0"/>
          <w:numId w:val="11"/>
        </w:numPr>
        <w:rPr>
          <w:rFonts w:ascii="Arial" w:hAnsi="Arial" w:cs="Arial"/>
          <w:sz w:val="24"/>
          <w:szCs w:val="24"/>
        </w:rPr>
      </w:pPr>
      <w:r w:rsidRPr="004543A8">
        <w:rPr>
          <w:rFonts w:ascii="Arial" w:hAnsi="Arial" w:cs="Arial"/>
          <w:sz w:val="24"/>
          <w:szCs w:val="24"/>
        </w:rPr>
        <w:t>recurring injuries without plausible explanation</w:t>
      </w:r>
    </w:p>
    <w:p w14:paraId="1997390F" w14:textId="77777777" w:rsidR="00B437E4" w:rsidRPr="004543A8" w:rsidRDefault="00CE387E" w:rsidP="00D725BE">
      <w:pPr>
        <w:pStyle w:val="ListParagraph"/>
        <w:numPr>
          <w:ilvl w:val="0"/>
          <w:numId w:val="11"/>
        </w:numPr>
        <w:rPr>
          <w:rFonts w:ascii="Arial" w:hAnsi="Arial" w:cs="Arial"/>
          <w:sz w:val="24"/>
          <w:szCs w:val="24"/>
        </w:rPr>
      </w:pPr>
      <w:r w:rsidRPr="004543A8">
        <w:rPr>
          <w:rFonts w:ascii="Arial" w:hAnsi="Arial" w:cs="Arial"/>
          <w:sz w:val="24"/>
          <w:szCs w:val="24"/>
        </w:rPr>
        <w:t>loss of hair, loss of weight and change of appetite</w:t>
      </w:r>
    </w:p>
    <w:p w14:paraId="19973910" w14:textId="77777777" w:rsidR="00B437E4" w:rsidRPr="004543A8" w:rsidRDefault="00CE387E" w:rsidP="00D725BE">
      <w:pPr>
        <w:pStyle w:val="ListParagraph"/>
        <w:numPr>
          <w:ilvl w:val="0"/>
          <w:numId w:val="11"/>
        </w:numPr>
        <w:rPr>
          <w:rFonts w:ascii="Arial" w:hAnsi="Arial" w:cs="Arial"/>
          <w:sz w:val="24"/>
          <w:szCs w:val="24"/>
        </w:rPr>
      </w:pPr>
      <w:r w:rsidRPr="004543A8">
        <w:rPr>
          <w:rFonts w:ascii="Arial" w:hAnsi="Arial" w:cs="Arial"/>
          <w:sz w:val="24"/>
          <w:szCs w:val="24"/>
        </w:rPr>
        <w:t>person flinches at physical contact and/or keeps fully covered, even in hot weather</w:t>
      </w:r>
    </w:p>
    <w:p w14:paraId="19973911" w14:textId="77777777" w:rsidR="00B437E4" w:rsidRPr="004543A8" w:rsidRDefault="00CE387E" w:rsidP="00D725BE">
      <w:pPr>
        <w:pStyle w:val="ListParagraph"/>
        <w:numPr>
          <w:ilvl w:val="0"/>
          <w:numId w:val="11"/>
        </w:numPr>
        <w:rPr>
          <w:rFonts w:ascii="Arial" w:hAnsi="Arial" w:cs="Arial"/>
          <w:sz w:val="24"/>
          <w:szCs w:val="24"/>
        </w:rPr>
      </w:pPr>
      <w:r w:rsidRPr="004543A8">
        <w:rPr>
          <w:rFonts w:ascii="Arial" w:hAnsi="Arial" w:cs="Arial"/>
          <w:sz w:val="24"/>
          <w:szCs w:val="24"/>
        </w:rPr>
        <w:t>person appears frightened or subdued in the presence of a particular person or people.</w:t>
      </w:r>
    </w:p>
    <w:p w14:paraId="316D7B07" w14:textId="77777777" w:rsidR="006761B0" w:rsidRPr="004543A8" w:rsidRDefault="006761B0" w:rsidP="00F51131">
      <w:pPr>
        <w:rPr>
          <w:rFonts w:ascii="Arial" w:hAnsi="Arial" w:cs="Arial"/>
          <w:b/>
          <w:bCs/>
          <w:sz w:val="24"/>
          <w:szCs w:val="24"/>
        </w:rPr>
      </w:pPr>
      <w:bookmarkStart w:id="45" w:name="_Toc170483822"/>
    </w:p>
    <w:p w14:paraId="19973912" w14:textId="073C5AA1" w:rsidR="00B437E4" w:rsidRPr="004543A8" w:rsidRDefault="00CE387E" w:rsidP="00F51131">
      <w:pPr>
        <w:rPr>
          <w:rFonts w:ascii="Arial" w:hAnsi="Arial" w:cs="Arial"/>
          <w:b/>
          <w:bCs/>
          <w:sz w:val="24"/>
          <w:szCs w:val="24"/>
        </w:rPr>
      </w:pPr>
      <w:r w:rsidRPr="004543A8">
        <w:rPr>
          <w:rFonts w:ascii="Arial" w:hAnsi="Arial" w:cs="Arial"/>
          <w:b/>
          <w:bCs/>
          <w:sz w:val="24"/>
          <w:szCs w:val="24"/>
        </w:rPr>
        <w:t>Domestic violence</w:t>
      </w:r>
      <w:bookmarkEnd w:id="45"/>
    </w:p>
    <w:p w14:paraId="19973913" w14:textId="77777777" w:rsidR="00B437E4" w:rsidRPr="004543A8" w:rsidRDefault="00CE387E" w:rsidP="00D725BE">
      <w:pPr>
        <w:pStyle w:val="ListParagraph"/>
        <w:numPr>
          <w:ilvl w:val="0"/>
          <w:numId w:val="12"/>
        </w:numPr>
        <w:rPr>
          <w:rFonts w:ascii="Arial" w:hAnsi="Arial" w:cs="Arial"/>
          <w:sz w:val="24"/>
          <w:szCs w:val="24"/>
        </w:rPr>
      </w:pPr>
      <w:r w:rsidRPr="004543A8">
        <w:rPr>
          <w:rFonts w:ascii="Arial" w:hAnsi="Arial" w:cs="Arial"/>
          <w:sz w:val="24"/>
          <w:szCs w:val="24"/>
        </w:rPr>
        <w:t>Unexplained injuries or ‘excuses’ for marks or scars</w:t>
      </w:r>
    </w:p>
    <w:p w14:paraId="19973914" w14:textId="77777777" w:rsidR="00B437E4" w:rsidRPr="004543A8" w:rsidRDefault="00CE387E" w:rsidP="00D725BE">
      <w:pPr>
        <w:pStyle w:val="ListParagraph"/>
        <w:numPr>
          <w:ilvl w:val="0"/>
          <w:numId w:val="12"/>
        </w:numPr>
        <w:rPr>
          <w:rFonts w:ascii="Arial" w:hAnsi="Arial" w:cs="Arial"/>
          <w:sz w:val="24"/>
          <w:szCs w:val="24"/>
        </w:rPr>
      </w:pPr>
      <w:r w:rsidRPr="004543A8">
        <w:rPr>
          <w:rFonts w:ascii="Arial" w:hAnsi="Arial" w:cs="Arial"/>
          <w:sz w:val="24"/>
          <w:szCs w:val="24"/>
        </w:rPr>
        <w:t>controlling and/or threatening relationship including psychological, physical, sexual, financial, emotional abuse</w:t>
      </w:r>
    </w:p>
    <w:p w14:paraId="19973915" w14:textId="77777777" w:rsidR="00B437E4" w:rsidRPr="004543A8" w:rsidRDefault="00CE387E" w:rsidP="00D725BE">
      <w:pPr>
        <w:pStyle w:val="ListParagraph"/>
        <w:numPr>
          <w:ilvl w:val="0"/>
          <w:numId w:val="12"/>
        </w:numPr>
        <w:rPr>
          <w:rFonts w:ascii="Arial" w:hAnsi="Arial" w:cs="Arial"/>
          <w:sz w:val="24"/>
          <w:szCs w:val="24"/>
        </w:rPr>
      </w:pPr>
      <w:r w:rsidRPr="004543A8">
        <w:rPr>
          <w:rFonts w:ascii="Arial" w:hAnsi="Arial" w:cs="Arial"/>
          <w:sz w:val="24"/>
          <w:szCs w:val="24"/>
        </w:rPr>
        <w:t>so-called ‘honour’-based violence and Female Genital Mutilation.</w:t>
      </w:r>
    </w:p>
    <w:p w14:paraId="64A16680" w14:textId="77777777" w:rsidR="006761B0" w:rsidRPr="004543A8" w:rsidRDefault="006761B0" w:rsidP="00F51131">
      <w:pPr>
        <w:rPr>
          <w:rFonts w:ascii="Arial" w:hAnsi="Arial" w:cs="Arial"/>
          <w:b/>
          <w:bCs/>
          <w:sz w:val="24"/>
          <w:szCs w:val="24"/>
        </w:rPr>
      </w:pPr>
      <w:bookmarkStart w:id="46" w:name="_Toc170483823"/>
    </w:p>
    <w:p w14:paraId="19973916" w14:textId="39EA17D7" w:rsidR="00B437E4" w:rsidRPr="004543A8" w:rsidRDefault="00CE387E" w:rsidP="00F51131">
      <w:pPr>
        <w:rPr>
          <w:rFonts w:ascii="Arial" w:hAnsi="Arial" w:cs="Arial"/>
          <w:b/>
          <w:bCs/>
          <w:sz w:val="24"/>
          <w:szCs w:val="24"/>
        </w:rPr>
      </w:pPr>
      <w:r w:rsidRPr="004543A8">
        <w:rPr>
          <w:rFonts w:ascii="Arial" w:hAnsi="Arial" w:cs="Arial"/>
          <w:b/>
          <w:bCs/>
          <w:sz w:val="24"/>
          <w:szCs w:val="24"/>
        </w:rPr>
        <w:t>Sexual</w:t>
      </w:r>
      <w:bookmarkEnd w:id="46"/>
    </w:p>
    <w:p w14:paraId="19973917"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Pregnancy in a woman who lacks mental capacity or is unable to consent to sexual intercourse</w:t>
      </w:r>
    </w:p>
    <w:p w14:paraId="19973918"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unexplained change in behaviour or sexually explicit behaviour</w:t>
      </w:r>
    </w:p>
    <w:p w14:paraId="19973919"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torn, stained or bloody underwear and/or unusual difficulty in walking or sitting</w:t>
      </w:r>
    </w:p>
    <w:p w14:paraId="1997391A"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infections or sexually transmitted diseases</w:t>
      </w:r>
    </w:p>
    <w:p w14:paraId="1997391B"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full or partial disclosures or hints of sexual abuse</w:t>
      </w:r>
    </w:p>
    <w:p w14:paraId="1997391C"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self-harming</w:t>
      </w:r>
    </w:p>
    <w:p w14:paraId="1997391D"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emotional distress</w:t>
      </w:r>
    </w:p>
    <w:p w14:paraId="1997391E"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mood changes</w:t>
      </w:r>
    </w:p>
    <w:p w14:paraId="1997391F"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disturbed sleep patterns</w:t>
      </w:r>
    </w:p>
    <w:p w14:paraId="19973920"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psychological abuse</w:t>
      </w:r>
    </w:p>
    <w:p w14:paraId="19973921"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alteration in psychological state, e.g. withdrawn, agitated, anxious, tearful</w:t>
      </w:r>
    </w:p>
    <w:p w14:paraId="19973922"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intimidated or subdued in the presence of a carer</w:t>
      </w:r>
    </w:p>
    <w:p w14:paraId="19973923"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fearful, flinching or frightened of making choices or expressing wishes</w:t>
      </w:r>
    </w:p>
    <w:p w14:paraId="19973924"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unexplained paranoia</w:t>
      </w:r>
    </w:p>
    <w:p w14:paraId="19973925"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changes in mood, attitude and behaviour, excessive fear, or anxiety</w:t>
      </w:r>
    </w:p>
    <w:p w14:paraId="19973926"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changes in sleep pattern or persistent tiredness</w:t>
      </w:r>
    </w:p>
    <w:p w14:paraId="19973927"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lastRenderedPageBreak/>
        <w:t>loss of appetite</w:t>
      </w:r>
    </w:p>
    <w:p w14:paraId="19973928"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helplessness or passivity</w:t>
      </w:r>
    </w:p>
    <w:p w14:paraId="1997392A"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confusion or disorientation</w:t>
      </w:r>
    </w:p>
    <w:p w14:paraId="1997392B"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implausible stories and attention-seeking behaviour</w:t>
      </w:r>
    </w:p>
    <w:p w14:paraId="1997392C" w14:textId="77777777" w:rsidR="00B437E4" w:rsidRPr="004543A8" w:rsidRDefault="00CE387E" w:rsidP="00D725BE">
      <w:pPr>
        <w:pStyle w:val="ListParagraph"/>
        <w:numPr>
          <w:ilvl w:val="0"/>
          <w:numId w:val="13"/>
        </w:numPr>
        <w:rPr>
          <w:rFonts w:ascii="Arial" w:hAnsi="Arial" w:cs="Arial"/>
          <w:sz w:val="24"/>
          <w:szCs w:val="24"/>
        </w:rPr>
      </w:pPr>
      <w:r w:rsidRPr="004543A8">
        <w:rPr>
          <w:rFonts w:ascii="Arial" w:hAnsi="Arial" w:cs="Arial"/>
          <w:sz w:val="24"/>
          <w:szCs w:val="24"/>
        </w:rPr>
        <w:t>low self-esteem.</w:t>
      </w:r>
    </w:p>
    <w:p w14:paraId="2B485553" w14:textId="77777777" w:rsidR="006761B0" w:rsidRPr="004543A8" w:rsidRDefault="006761B0" w:rsidP="00F51131">
      <w:pPr>
        <w:rPr>
          <w:rFonts w:ascii="Arial" w:hAnsi="Arial" w:cs="Arial"/>
          <w:sz w:val="24"/>
          <w:szCs w:val="24"/>
        </w:rPr>
      </w:pPr>
      <w:bookmarkStart w:id="47" w:name="_Toc170483824"/>
    </w:p>
    <w:p w14:paraId="1997392D" w14:textId="03D8B299" w:rsidR="00B437E4" w:rsidRPr="004543A8" w:rsidRDefault="00CE387E" w:rsidP="00F51131">
      <w:pPr>
        <w:rPr>
          <w:rFonts w:ascii="Arial" w:hAnsi="Arial" w:cs="Arial"/>
          <w:b/>
          <w:bCs/>
          <w:sz w:val="24"/>
          <w:szCs w:val="24"/>
        </w:rPr>
      </w:pPr>
      <w:r w:rsidRPr="004543A8">
        <w:rPr>
          <w:rFonts w:ascii="Arial" w:hAnsi="Arial" w:cs="Arial"/>
          <w:b/>
          <w:bCs/>
          <w:sz w:val="24"/>
          <w:szCs w:val="24"/>
        </w:rPr>
        <w:t>Financial or material</w:t>
      </w:r>
      <w:bookmarkEnd w:id="47"/>
    </w:p>
    <w:p w14:paraId="1997392E" w14:textId="77777777" w:rsidR="00B437E4" w:rsidRPr="004543A8" w:rsidRDefault="00CE387E" w:rsidP="00D725BE">
      <w:pPr>
        <w:pStyle w:val="ListParagraph"/>
        <w:numPr>
          <w:ilvl w:val="0"/>
          <w:numId w:val="14"/>
        </w:numPr>
        <w:rPr>
          <w:rFonts w:ascii="Arial" w:hAnsi="Arial" w:cs="Arial"/>
          <w:sz w:val="24"/>
          <w:szCs w:val="24"/>
        </w:rPr>
      </w:pPr>
      <w:r w:rsidRPr="004543A8">
        <w:rPr>
          <w:rFonts w:ascii="Arial" w:hAnsi="Arial" w:cs="Arial"/>
          <w:sz w:val="24"/>
          <w:szCs w:val="24"/>
        </w:rPr>
        <w:t>Disparity between assets and living conditions</w:t>
      </w:r>
    </w:p>
    <w:p w14:paraId="1997392F" w14:textId="77777777" w:rsidR="00B437E4" w:rsidRPr="004543A8" w:rsidRDefault="00CE387E" w:rsidP="00D725BE">
      <w:pPr>
        <w:pStyle w:val="ListParagraph"/>
        <w:numPr>
          <w:ilvl w:val="0"/>
          <w:numId w:val="14"/>
        </w:numPr>
        <w:rPr>
          <w:rFonts w:ascii="Arial" w:hAnsi="Arial" w:cs="Arial"/>
          <w:sz w:val="24"/>
          <w:szCs w:val="24"/>
        </w:rPr>
      </w:pPr>
      <w:r w:rsidRPr="004543A8">
        <w:rPr>
          <w:rFonts w:ascii="Arial" w:hAnsi="Arial" w:cs="Arial"/>
          <w:sz w:val="24"/>
          <w:szCs w:val="24"/>
        </w:rPr>
        <w:t>unexplained withdrawals from accounts or disappearance of financial documents or loss of money</w:t>
      </w:r>
    </w:p>
    <w:p w14:paraId="19973930" w14:textId="77777777" w:rsidR="00B437E4" w:rsidRPr="004543A8" w:rsidRDefault="00CE387E" w:rsidP="00D725BE">
      <w:pPr>
        <w:pStyle w:val="ListParagraph"/>
        <w:numPr>
          <w:ilvl w:val="0"/>
          <w:numId w:val="14"/>
        </w:numPr>
        <w:rPr>
          <w:rFonts w:ascii="Arial" w:hAnsi="Arial" w:cs="Arial"/>
          <w:sz w:val="24"/>
          <w:szCs w:val="24"/>
        </w:rPr>
      </w:pPr>
      <w:r w:rsidRPr="004543A8">
        <w:rPr>
          <w:rFonts w:ascii="Arial" w:hAnsi="Arial" w:cs="Arial"/>
          <w:sz w:val="24"/>
          <w:szCs w:val="24"/>
        </w:rPr>
        <w:t>sudden inability to pay bills, getting into debt</w:t>
      </w:r>
    </w:p>
    <w:p w14:paraId="19973931" w14:textId="77777777" w:rsidR="00B437E4" w:rsidRPr="004543A8" w:rsidRDefault="00CE387E" w:rsidP="00D725BE">
      <w:pPr>
        <w:pStyle w:val="ListParagraph"/>
        <w:numPr>
          <w:ilvl w:val="0"/>
          <w:numId w:val="14"/>
        </w:numPr>
        <w:rPr>
          <w:rFonts w:ascii="Arial" w:hAnsi="Arial" w:cs="Arial"/>
          <w:sz w:val="24"/>
          <w:szCs w:val="24"/>
        </w:rPr>
      </w:pPr>
      <w:r w:rsidRPr="004543A8">
        <w:rPr>
          <w:rFonts w:ascii="Arial" w:hAnsi="Arial" w:cs="Arial"/>
          <w:sz w:val="24"/>
          <w:szCs w:val="24"/>
        </w:rPr>
        <w:t>carers or professionals fail to account for expenses incurred on a person’s behalf</w:t>
      </w:r>
    </w:p>
    <w:p w14:paraId="19973932" w14:textId="77777777" w:rsidR="00B437E4" w:rsidRPr="004543A8" w:rsidRDefault="00CE387E" w:rsidP="00D725BE">
      <w:pPr>
        <w:pStyle w:val="ListParagraph"/>
        <w:numPr>
          <w:ilvl w:val="0"/>
          <w:numId w:val="14"/>
        </w:numPr>
        <w:rPr>
          <w:rFonts w:ascii="Arial" w:hAnsi="Arial" w:cs="Arial"/>
          <w:sz w:val="24"/>
          <w:szCs w:val="24"/>
        </w:rPr>
      </w:pPr>
      <w:r w:rsidRPr="004543A8">
        <w:rPr>
          <w:rFonts w:ascii="Arial" w:hAnsi="Arial" w:cs="Arial"/>
          <w:sz w:val="24"/>
          <w:szCs w:val="24"/>
        </w:rPr>
        <w:t>recent changes of deeds or title to property</w:t>
      </w:r>
    </w:p>
    <w:p w14:paraId="19973933" w14:textId="77777777" w:rsidR="00B437E4" w:rsidRPr="004543A8" w:rsidRDefault="00CE387E" w:rsidP="00D725BE">
      <w:pPr>
        <w:pStyle w:val="ListParagraph"/>
        <w:numPr>
          <w:ilvl w:val="0"/>
          <w:numId w:val="14"/>
        </w:numPr>
        <w:rPr>
          <w:rFonts w:ascii="Arial" w:hAnsi="Arial" w:cs="Arial"/>
          <w:sz w:val="24"/>
          <w:szCs w:val="24"/>
        </w:rPr>
      </w:pPr>
      <w:r w:rsidRPr="004543A8">
        <w:rPr>
          <w:rFonts w:ascii="Arial" w:hAnsi="Arial" w:cs="Arial"/>
          <w:sz w:val="24"/>
          <w:szCs w:val="24"/>
        </w:rPr>
        <w:t>missing personal belongings</w:t>
      </w:r>
    </w:p>
    <w:p w14:paraId="19973934" w14:textId="77777777" w:rsidR="00B437E4" w:rsidRPr="004543A8" w:rsidRDefault="00CE387E" w:rsidP="00D725BE">
      <w:pPr>
        <w:pStyle w:val="ListParagraph"/>
        <w:numPr>
          <w:ilvl w:val="0"/>
          <w:numId w:val="14"/>
        </w:numPr>
        <w:rPr>
          <w:rFonts w:ascii="Arial" w:hAnsi="Arial" w:cs="Arial"/>
          <w:sz w:val="24"/>
          <w:szCs w:val="24"/>
        </w:rPr>
      </w:pPr>
      <w:r w:rsidRPr="004543A8">
        <w:rPr>
          <w:rFonts w:ascii="Arial" w:hAnsi="Arial" w:cs="Arial"/>
          <w:sz w:val="24"/>
          <w:szCs w:val="24"/>
        </w:rPr>
        <w:t>inappropriate granting and/or use of Power of Attorney.</w:t>
      </w:r>
    </w:p>
    <w:p w14:paraId="3E794686" w14:textId="77777777" w:rsidR="006761B0" w:rsidRPr="004543A8" w:rsidRDefault="006761B0" w:rsidP="00F51131">
      <w:pPr>
        <w:rPr>
          <w:rFonts w:ascii="Arial" w:hAnsi="Arial" w:cs="Arial"/>
          <w:sz w:val="24"/>
          <w:szCs w:val="24"/>
        </w:rPr>
      </w:pPr>
      <w:bookmarkStart w:id="48" w:name="_Toc170483825"/>
    </w:p>
    <w:p w14:paraId="19973935" w14:textId="75EDCA5D" w:rsidR="00B437E4" w:rsidRPr="004543A8" w:rsidRDefault="00CE387E" w:rsidP="00F51131">
      <w:pPr>
        <w:rPr>
          <w:rFonts w:ascii="Arial" w:hAnsi="Arial" w:cs="Arial"/>
          <w:b/>
          <w:bCs/>
          <w:sz w:val="24"/>
          <w:szCs w:val="24"/>
        </w:rPr>
      </w:pPr>
      <w:r w:rsidRPr="004543A8">
        <w:rPr>
          <w:rFonts w:ascii="Arial" w:hAnsi="Arial" w:cs="Arial"/>
          <w:b/>
          <w:bCs/>
          <w:sz w:val="24"/>
          <w:szCs w:val="24"/>
        </w:rPr>
        <w:t>Modern slavery</w:t>
      </w:r>
      <w:bookmarkEnd w:id="48"/>
    </w:p>
    <w:p w14:paraId="19973936" w14:textId="77777777" w:rsidR="00B437E4" w:rsidRPr="004543A8" w:rsidRDefault="00CE387E" w:rsidP="00D725BE">
      <w:pPr>
        <w:pStyle w:val="ListParagraph"/>
        <w:numPr>
          <w:ilvl w:val="0"/>
          <w:numId w:val="15"/>
        </w:numPr>
        <w:rPr>
          <w:rFonts w:ascii="Arial" w:hAnsi="Arial" w:cs="Arial"/>
          <w:sz w:val="24"/>
          <w:szCs w:val="24"/>
        </w:rPr>
      </w:pPr>
      <w:r w:rsidRPr="004543A8">
        <w:rPr>
          <w:rFonts w:ascii="Arial" w:hAnsi="Arial" w:cs="Arial"/>
          <w:sz w:val="24"/>
          <w:szCs w:val="24"/>
        </w:rPr>
        <w:t>Physical appearance; unkempt, inappropriate clothing, malnourished</w:t>
      </w:r>
    </w:p>
    <w:p w14:paraId="19973937" w14:textId="77777777" w:rsidR="00B437E4" w:rsidRPr="004543A8" w:rsidRDefault="00CE387E" w:rsidP="00D725BE">
      <w:pPr>
        <w:pStyle w:val="ListParagraph"/>
        <w:numPr>
          <w:ilvl w:val="0"/>
          <w:numId w:val="15"/>
        </w:numPr>
        <w:rPr>
          <w:rFonts w:ascii="Arial" w:hAnsi="Arial" w:cs="Arial"/>
          <w:sz w:val="24"/>
          <w:szCs w:val="24"/>
        </w:rPr>
      </w:pPr>
      <w:r w:rsidRPr="004543A8">
        <w:rPr>
          <w:rFonts w:ascii="Arial" w:hAnsi="Arial" w:cs="Arial"/>
          <w:sz w:val="24"/>
          <w:szCs w:val="24"/>
        </w:rPr>
        <w:t>movement monitored, rarely alone, travel early or late at night to facilitate working hours</w:t>
      </w:r>
    </w:p>
    <w:p w14:paraId="19973938" w14:textId="77777777" w:rsidR="00B437E4" w:rsidRPr="004543A8" w:rsidRDefault="00CE387E" w:rsidP="00D725BE">
      <w:pPr>
        <w:pStyle w:val="ListParagraph"/>
        <w:numPr>
          <w:ilvl w:val="0"/>
          <w:numId w:val="15"/>
        </w:numPr>
        <w:rPr>
          <w:rFonts w:ascii="Arial" w:hAnsi="Arial" w:cs="Arial"/>
          <w:sz w:val="24"/>
          <w:szCs w:val="24"/>
        </w:rPr>
      </w:pPr>
      <w:r w:rsidRPr="004543A8">
        <w:rPr>
          <w:rFonts w:ascii="Arial" w:hAnsi="Arial" w:cs="Arial"/>
          <w:sz w:val="24"/>
          <w:szCs w:val="24"/>
        </w:rPr>
        <w:t>few personal possessions or ID documents</w:t>
      </w:r>
    </w:p>
    <w:p w14:paraId="19973939" w14:textId="77777777" w:rsidR="00B437E4" w:rsidRPr="004543A8" w:rsidRDefault="00CE387E" w:rsidP="00D725BE">
      <w:pPr>
        <w:pStyle w:val="ListParagraph"/>
        <w:numPr>
          <w:ilvl w:val="0"/>
          <w:numId w:val="15"/>
        </w:numPr>
        <w:rPr>
          <w:rFonts w:ascii="Arial" w:hAnsi="Arial" w:cs="Arial"/>
          <w:sz w:val="24"/>
          <w:szCs w:val="24"/>
        </w:rPr>
      </w:pPr>
      <w:r w:rsidRPr="004543A8">
        <w:rPr>
          <w:rFonts w:ascii="Arial" w:hAnsi="Arial" w:cs="Arial"/>
          <w:sz w:val="24"/>
          <w:szCs w:val="24"/>
        </w:rPr>
        <w:t>fear of seeking help or trusting people.</w:t>
      </w:r>
    </w:p>
    <w:p w14:paraId="1B4D4CB8" w14:textId="77777777" w:rsidR="006761B0" w:rsidRPr="004543A8" w:rsidRDefault="006761B0" w:rsidP="00F51131">
      <w:pPr>
        <w:rPr>
          <w:rFonts w:ascii="Arial" w:hAnsi="Arial" w:cs="Arial"/>
          <w:sz w:val="24"/>
          <w:szCs w:val="24"/>
        </w:rPr>
      </w:pPr>
      <w:bookmarkStart w:id="49" w:name="_Toc170483826"/>
    </w:p>
    <w:p w14:paraId="1997393A" w14:textId="341B6DBA" w:rsidR="00B437E4" w:rsidRPr="004543A8" w:rsidRDefault="00CE387E" w:rsidP="00F51131">
      <w:pPr>
        <w:rPr>
          <w:rFonts w:ascii="Arial" w:hAnsi="Arial" w:cs="Arial"/>
          <w:b/>
          <w:bCs/>
          <w:sz w:val="24"/>
          <w:szCs w:val="24"/>
        </w:rPr>
      </w:pPr>
      <w:r w:rsidRPr="004543A8">
        <w:rPr>
          <w:rFonts w:ascii="Arial" w:hAnsi="Arial" w:cs="Arial"/>
          <w:b/>
          <w:bCs/>
          <w:sz w:val="24"/>
          <w:szCs w:val="24"/>
        </w:rPr>
        <w:t>Discriminatory</w:t>
      </w:r>
      <w:bookmarkEnd w:id="49"/>
    </w:p>
    <w:p w14:paraId="1997393B" w14:textId="77777777" w:rsidR="00B437E4" w:rsidRPr="004543A8" w:rsidRDefault="00CE387E" w:rsidP="00D725BE">
      <w:pPr>
        <w:pStyle w:val="ListParagraph"/>
        <w:numPr>
          <w:ilvl w:val="0"/>
          <w:numId w:val="16"/>
        </w:numPr>
        <w:rPr>
          <w:rFonts w:ascii="Arial" w:hAnsi="Arial" w:cs="Arial"/>
          <w:sz w:val="24"/>
          <w:szCs w:val="24"/>
        </w:rPr>
      </w:pPr>
      <w:r w:rsidRPr="004543A8">
        <w:rPr>
          <w:rFonts w:ascii="Arial" w:hAnsi="Arial" w:cs="Arial"/>
          <w:sz w:val="24"/>
          <w:szCs w:val="24"/>
        </w:rPr>
        <w:t>Inappropriate remarks, comments, or lack of respect</w:t>
      </w:r>
    </w:p>
    <w:p w14:paraId="1997393C" w14:textId="77777777" w:rsidR="00B437E4" w:rsidRPr="004543A8" w:rsidRDefault="00CE387E" w:rsidP="00D725BE">
      <w:pPr>
        <w:pStyle w:val="ListParagraph"/>
        <w:numPr>
          <w:ilvl w:val="0"/>
          <w:numId w:val="16"/>
        </w:numPr>
        <w:rPr>
          <w:rFonts w:ascii="Arial" w:hAnsi="Arial" w:cs="Arial"/>
          <w:sz w:val="24"/>
          <w:szCs w:val="24"/>
        </w:rPr>
      </w:pPr>
      <w:r w:rsidRPr="004543A8">
        <w:rPr>
          <w:rFonts w:ascii="Arial" w:hAnsi="Arial" w:cs="Arial"/>
          <w:sz w:val="24"/>
          <w:szCs w:val="24"/>
        </w:rPr>
        <w:t>poor quality or avoidance care</w:t>
      </w:r>
    </w:p>
    <w:p w14:paraId="1997393D" w14:textId="77777777" w:rsidR="00B437E4" w:rsidRPr="004543A8" w:rsidRDefault="00CE387E" w:rsidP="00D725BE">
      <w:pPr>
        <w:pStyle w:val="ListParagraph"/>
        <w:numPr>
          <w:ilvl w:val="0"/>
          <w:numId w:val="16"/>
        </w:numPr>
        <w:rPr>
          <w:rFonts w:ascii="Arial" w:hAnsi="Arial" w:cs="Arial"/>
          <w:sz w:val="24"/>
          <w:szCs w:val="24"/>
        </w:rPr>
      </w:pPr>
      <w:r w:rsidRPr="004543A8">
        <w:rPr>
          <w:rFonts w:ascii="Arial" w:hAnsi="Arial" w:cs="Arial"/>
          <w:sz w:val="24"/>
          <w:szCs w:val="24"/>
        </w:rPr>
        <w:t>low self-esteem</w:t>
      </w:r>
    </w:p>
    <w:p w14:paraId="1997393E" w14:textId="77777777" w:rsidR="00B437E4" w:rsidRPr="004543A8" w:rsidRDefault="00CE387E" w:rsidP="00D725BE">
      <w:pPr>
        <w:pStyle w:val="ListParagraph"/>
        <w:numPr>
          <w:ilvl w:val="0"/>
          <w:numId w:val="16"/>
        </w:numPr>
        <w:rPr>
          <w:rFonts w:ascii="Arial" w:hAnsi="Arial" w:cs="Arial"/>
          <w:sz w:val="24"/>
          <w:szCs w:val="24"/>
        </w:rPr>
      </w:pPr>
      <w:r w:rsidRPr="004543A8">
        <w:rPr>
          <w:rFonts w:ascii="Arial" w:hAnsi="Arial" w:cs="Arial"/>
          <w:sz w:val="24"/>
          <w:szCs w:val="24"/>
        </w:rPr>
        <w:t>withdrawn</w:t>
      </w:r>
    </w:p>
    <w:p w14:paraId="1997393F" w14:textId="77777777" w:rsidR="00B437E4" w:rsidRPr="004543A8" w:rsidRDefault="00CE387E" w:rsidP="00D725BE">
      <w:pPr>
        <w:pStyle w:val="ListParagraph"/>
        <w:numPr>
          <w:ilvl w:val="0"/>
          <w:numId w:val="16"/>
        </w:numPr>
        <w:rPr>
          <w:rFonts w:ascii="Arial" w:hAnsi="Arial" w:cs="Arial"/>
          <w:sz w:val="24"/>
          <w:szCs w:val="24"/>
        </w:rPr>
      </w:pPr>
      <w:r w:rsidRPr="004543A8">
        <w:rPr>
          <w:rFonts w:ascii="Arial" w:hAnsi="Arial" w:cs="Arial"/>
          <w:sz w:val="24"/>
          <w:szCs w:val="24"/>
        </w:rPr>
        <w:t>anger</w:t>
      </w:r>
    </w:p>
    <w:p w14:paraId="19973940" w14:textId="77777777" w:rsidR="00B437E4" w:rsidRPr="004543A8" w:rsidRDefault="00CE387E" w:rsidP="00D725BE">
      <w:pPr>
        <w:pStyle w:val="ListParagraph"/>
        <w:numPr>
          <w:ilvl w:val="0"/>
          <w:numId w:val="16"/>
        </w:numPr>
        <w:rPr>
          <w:rFonts w:ascii="Arial" w:hAnsi="Arial" w:cs="Arial"/>
          <w:sz w:val="24"/>
          <w:szCs w:val="24"/>
        </w:rPr>
      </w:pPr>
      <w:r w:rsidRPr="004543A8">
        <w:rPr>
          <w:rFonts w:ascii="Arial" w:hAnsi="Arial" w:cs="Arial"/>
          <w:sz w:val="24"/>
          <w:szCs w:val="24"/>
        </w:rPr>
        <w:t>person puts themselves down in terms of their gender or sexuality</w:t>
      </w:r>
    </w:p>
    <w:p w14:paraId="19973941" w14:textId="77777777" w:rsidR="00B437E4" w:rsidRPr="004543A8" w:rsidRDefault="00CE387E" w:rsidP="00D725BE">
      <w:pPr>
        <w:pStyle w:val="ListParagraph"/>
        <w:numPr>
          <w:ilvl w:val="0"/>
          <w:numId w:val="16"/>
        </w:numPr>
        <w:rPr>
          <w:rFonts w:ascii="Arial" w:hAnsi="Arial" w:cs="Arial"/>
          <w:sz w:val="24"/>
          <w:szCs w:val="24"/>
        </w:rPr>
      </w:pPr>
      <w:r w:rsidRPr="004543A8">
        <w:rPr>
          <w:rFonts w:ascii="Arial" w:hAnsi="Arial" w:cs="Arial"/>
          <w:sz w:val="24"/>
          <w:szCs w:val="24"/>
        </w:rPr>
        <w:t>Abuse may be observed in conversations or reports by the person of how they perceive themselves.</w:t>
      </w:r>
    </w:p>
    <w:p w14:paraId="4E997272" w14:textId="77777777" w:rsidR="0082099E" w:rsidRPr="004543A8" w:rsidRDefault="0082099E" w:rsidP="00F51131">
      <w:pPr>
        <w:rPr>
          <w:rFonts w:ascii="Arial" w:hAnsi="Arial" w:cs="Arial"/>
          <w:sz w:val="24"/>
          <w:szCs w:val="24"/>
        </w:rPr>
      </w:pPr>
      <w:bookmarkStart w:id="50" w:name="_Toc170483827"/>
    </w:p>
    <w:p w14:paraId="19973942" w14:textId="6DC235DE" w:rsidR="00B437E4" w:rsidRPr="004543A8" w:rsidRDefault="00CE387E" w:rsidP="00F51131">
      <w:pPr>
        <w:rPr>
          <w:rFonts w:ascii="Arial" w:hAnsi="Arial" w:cs="Arial"/>
          <w:b/>
          <w:bCs/>
          <w:sz w:val="24"/>
          <w:szCs w:val="24"/>
        </w:rPr>
      </w:pPr>
      <w:r w:rsidRPr="004543A8">
        <w:rPr>
          <w:rFonts w:ascii="Arial" w:hAnsi="Arial" w:cs="Arial"/>
          <w:b/>
          <w:bCs/>
          <w:sz w:val="24"/>
          <w:szCs w:val="24"/>
        </w:rPr>
        <w:t>Institutional</w:t>
      </w:r>
      <w:bookmarkEnd w:id="50"/>
    </w:p>
    <w:p w14:paraId="19973943" w14:textId="77777777" w:rsidR="00B437E4" w:rsidRPr="004543A8" w:rsidRDefault="00CE387E" w:rsidP="00D725BE">
      <w:pPr>
        <w:pStyle w:val="ListParagraph"/>
        <w:numPr>
          <w:ilvl w:val="0"/>
          <w:numId w:val="17"/>
        </w:numPr>
        <w:rPr>
          <w:rFonts w:ascii="Arial" w:hAnsi="Arial" w:cs="Arial"/>
          <w:sz w:val="24"/>
          <w:szCs w:val="24"/>
        </w:rPr>
      </w:pPr>
      <w:r w:rsidRPr="004543A8">
        <w:rPr>
          <w:rFonts w:ascii="Arial" w:hAnsi="Arial" w:cs="Arial"/>
          <w:sz w:val="24"/>
          <w:szCs w:val="24"/>
        </w:rPr>
        <w:t>Low self-esteem</w:t>
      </w:r>
    </w:p>
    <w:p w14:paraId="19973944" w14:textId="77777777" w:rsidR="00B437E4" w:rsidRPr="004543A8" w:rsidRDefault="00CE387E" w:rsidP="00D725BE">
      <w:pPr>
        <w:pStyle w:val="ListParagraph"/>
        <w:numPr>
          <w:ilvl w:val="0"/>
          <w:numId w:val="17"/>
        </w:numPr>
        <w:rPr>
          <w:rFonts w:ascii="Arial" w:hAnsi="Arial" w:cs="Arial"/>
          <w:sz w:val="24"/>
          <w:szCs w:val="24"/>
        </w:rPr>
      </w:pPr>
      <w:r w:rsidRPr="004543A8">
        <w:rPr>
          <w:rFonts w:ascii="Arial" w:hAnsi="Arial" w:cs="Arial"/>
          <w:sz w:val="24"/>
          <w:szCs w:val="24"/>
        </w:rPr>
        <w:t>withdrawn</w:t>
      </w:r>
    </w:p>
    <w:p w14:paraId="19973945" w14:textId="77777777" w:rsidR="00B437E4" w:rsidRPr="004543A8" w:rsidRDefault="00CE387E" w:rsidP="00D725BE">
      <w:pPr>
        <w:pStyle w:val="ListParagraph"/>
        <w:numPr>
          <w:ilvl w:val="0"/>
          <w:numId w:val="17"/>
        </w:numPr>
        <w:rPr>
          <w:rFonts w:ascii="Arial" w:hAnsi="Arial" w:cs="Arial"/>
          <w:sz w:val="24"/>
          <w:szCs w:val="24"/>
        </w:rPr>
      </w:pPr>
      <w:r w:rsidRPr="004543A8">
        <w:rPr>
          <w:rFonts w:ascii="Arial" w:hAnsi="Arial" w:cs="Arial"/>
          <w:sz w:val="24"/>
          <w:szCs w:val="24"/>
        </w:rPr>
        <w:t>anger</w:t>
      </w:r>
    </w:p>
    <w:p w14:paraId="19973946" w14:textId="77777777" w:rsidR="00B437E4" w:rsidRPr="004543A8" w:rsidRDefault="00CE387E" w:rsidP="00D725BE">
      <w:pPr>
        <w:pStyle w:val="ListParagraph"/>
        <w:numPr>
          <w:ilvl w:val="0"/>
          <w:numId w:val="17"/>
        </w:numPr>
        <w:rPr>
          <w:rFonts w:ascii="Arial" w:hAnsi="Arial" w:cs="Arial"/>
          <w:sz w:val="24"/>
          <w:szCs w:val="24"/>
        </w:rPr>
      </w:pPr>
      <w:r w:rsidRPr="004543A8">
        <w:rPr>
          <w:rFonts w:ascii="Arial" w:hAnsi="Arial" w:cs="Arial"/>
          <w:sz w:val="24"/>
          <w:szCs w:val="24"/>
        </w:rPr>
        <w:t>person puts themselves down in terms of their gender or sexuality</w:t>
      </w:r>
    </w:p>
    <w:p w14:paraId="19973947" w14:textId="77777777" w:rsidR="00B437E4" w:rsidRPr="004543A8" w:rsidRDefault="00CE387E" w:rsidP="00D725BE">
      <w:pPr>
        <w:pStyle w:val="ListParagraph"/>
        <w:numPr>
          <w:ilvl w:val="0"/>
          <w:numId w:val="17"/>
        </w:numPr>
        <w:rPr>
          <w:rFonts w:ascii="Arial" w:hAnsi="Arial" w:cs="Arial"/>
          <w:sz w:val="24"/>
          <w:szCs w:val="24"/>
        </w:rPr>
      </w:pPr>
      <w:r w:rsidRPr="004543A8">
        <w:rPr>
          <w:rFonts w:ascii="Arial" w:hAnsi="Arial" w:cs="Arial"/>
          <w:sz w:val="24"/>
          <w:szCs w:val="24"/>
        </w:rPr>
        <w:t>Abuse may be observed in conversations or reports by the person of how they perceive themselves.</w:t>
      </w:r>
    </w:p>
    <w:p w14:paraId="19973948" w14:textId="77777777" w:rsidR="00B437E4" w:rsidRPr="004543A8" w:rsidRDefault="00CE387E" w:rsidP="00D725BE">
      <w:pPr>
        <w:pStyle w:val="ListParagraph"/>
        <w:numPr>
          <w:ilvl w:val="0"/>
          <w:numId w:val="17"/>
        </w:numPr>
        <w:rPr>
          <w:rFonts w:ascii="Arial" w:hAnsi="Arial" w:cs="Arial"/>
          <w:sz w:val="24"/>
          <w:szCs w:val="24"/>
        </w:rPr>
      </w:pPr>
      <w:r w:rsidRPr="004543A8">
        <w:rPr>
          <w:rFonts w:ascii="Arial" w:hAnsi="Arial" w:cs="Arial"/>
          <w:sz w:val="24"/>
          <w:szCs w:val="24"/>
        </w:rPr>
        <w:t>No confidence in complaints procedures for staff or service users</w:t>
      </w:r>
    </w:p>
    <w:p w14:paraId="19973949" w14:textId="77777777" w:rsidR="00B437E4" w:rsidRPr="004543A8" w:rsidRDefault="00CE387E" w:rsidP="00D725BE">
      <w:pPr>
        <w:pStyle w:val="ListParagraph"/>
        <w:numPr>
          <w:ilvl w:val="0"/>
          <w:numId w:val="17"/>
        </w:numPr>
        <w:rPr>
          <w:rFonts w:ascii="Arial" w:hAnsi="Arial" w:cs="Arial"/>
          <w:sz w:val="24"/>
          <w:szCs w:val="24"/>
        </w:rPr>
      </w:pPr>
      <w:r w:rsidRPr="004543A8">
        <w:rPr>
          <w:rFonts w:ascii="Arial" w:hAnsi="Arial" w:cs="Arial"/>
          <w:sz w:val="24"/>
          <w:szCs w:val="24"/>
        </w:rPr>
        <w:t>neglectful or poor professional practice.</w:t>
      </w:r>
    </w:p>
    <w:p w14:paraId="1997394A" w14:textId="77777777" w:rsidR="00B437E4" w:rsidRPr="004543A8" w:rsidRDefault="00CE387E" w:rsidP="00F51131">
      <w:pPr>
        <w:rPr>
          <w:rFonts w:ascii="Arial" w:hAnsi="Arial" w:cs="Arial"/>
          <w:b/>
          <w:bCs/>
          <w:sz w:val="24"/>
          <w:szCs w:val="24"/>
        </w:rPr>
      </w:pPr>
      <w:bookmarkStart w:id="51" w:name="_Toc170483828"/>
      <w:r w:rsidRPr="004543A8">
        <w:rPr>
          <w:rFonts w:ascii="Arial" w:hAnsi="Arial" w:cs="Arial"/>
          <w:b/>
          <w:bCs/>
          <w:sz w:val="24"/>
          <w:szCs w:val="24"/>
        </w:rPr>
        <w:t>Neglect and acts of omission</w:t>
      </w:r>
      <w:bookmarkEnd w:id="51"/>
    </w:p>
    <w:p w14:paraId="1997394B" w14:textId="77777777" w:rsidR="00B437E4" w:rsidRPr="004543A8" w:rsidRDefault="00CE387E" w:rsidP="00D725BE">
      <w:pPr>
        <w:pStyle w:val="ListParagraph"/>
        <w:numPr>
          <w:ilvl w:val="0"/>
          <w:numId w:val="18"/>
        </w:numPr>
        <w:rPr>
          <w:rFonts w:ascii="Arial" w:hAnsi="Arial" w:cs="Arial"/>
          <w:sz w:val="24"/>
          <w:szCs w:val="24"/>
        </w:rPr>
      </w:pPr>
      <w:r w:rsidRPr="004543A8">
        <w:rPr>
          <w:rFonts w:ascii="Arial" w:hAnsi="Arial" w:cs="Arial"/>
          <w:sz w:val="24"/>
          <w:szCs w:val="24"/>
        </w:rPr>
        <w:lastRenderedPageBreak/>
        <w:t>Deteriorating despite apparent care</w:t>
      </w:r>
    </w:p>
    <w:p w14:paraId="1997394C" w14:textId="77777777" w:rsidR="00B437E4" w:rsidRPr="004543A8" w:rsidRDefault="00CE387E" w:rsidP="00D725BE">
      <w:pPr>
        <w:pStyle w:val="ListParagraph"/>
        <w:numPr>
          <w:ilvl w:val="0"/>
          <w:numId w:val="18"/>
        </w:numPr>
        <w:rPr>
          <w:rFonts w:ascii="Arial" w:hAnsi="Arial" w:cs="Arial"/>
          <w:sz w:val="24"/>
          <w:szCs w:val="24"/>
        </w:rPr>
      </w:pPr>
      <w:r w:rsidRPr="004543A8">
        <w:rPr>
          <w:rFonts w:ascii="Arial" w:hAnsi="Arial" w:cs="Arial"/>
          <w:sz w:val="24"/>
          <w:szCs w:val="24"/>
        </w:rPr>
        <w:t>poor home conditions, clothing or care and support</w:t>
      </w:r>
    </w:p>
    <w:p w14:paraId="1997394E" w14:textId="77777777" w:rsidR="00B437E4" w:rsidRPr="004543A8" w:rsidRDefault="00CE387E" w:rsidP="00D725BE">
      <w:pPr>
        <w:pStyle w:val="ListParagraph"/>
        <w:numPr>
          <w:ilvl w:val="0"/>
          <w:numId w:val="18"/>
        </w:numPr>
        <w:rPr>
          <w:rFonts w:ascii="Arial" w:hAnsi="Arial" w:cs="Arial"/>
          <w:sz w:val="24"/>
          <w:szCs w:val="24"/>
        </w:rPr>
      </w:pPr>
      <w:r w:rsidRPr="004543A8">
        <w:rPr>
          <w:rFonts w:ascii="Arial" w:hAnsi="Arial" w:cs="Arial"/>
          <w:sz w:val="24"/>
          <w:szCs w:val="24"/>
        </w:rPr>
        <w:t>lack of medication or medical intervention.</w:t>
      </w:r>
    </w:p>
    <w:p w14:paraId="1997394F" w14:textId="77777777" w:rsidR="00B437E4" w:rsidRPr="004543A8" w:rsidRDefault="00CE387E" w:rsidP="00D725BE">
      <w:pPr>
        <w:pStyle w:val="ListParagraph"/>
        <w:numPr>
          <w:ilvl w:val="0"/>
          <w:numId w:val="18"/>
        </w:numPr>
        <w:rPr>
          <w:rFonts w:ascii="Arial" w:hAnsi="Arial" w:cs="Arial"/>
          <w:sz w:val="24"/>
          <w:szCs w:val="24"/>
        </w:rPr>
      </w:pPr>
      <w:bookmarkStart w:id="52" w:name="_Toc170483829"/>
      <w:r w:rsidRPr="004543A8">
        <w:rPr>
          <w:rFonts w:ascii="Arial" w:hAnsi="Arial" w:cs="Arial"/>
          <w:sz w:val="24"/>
          <w:szCs w:val="24"/>
        </w:rPr>
        <w:t>Self-neglect</w:t>
      </w:r>
      <w:bookmarkEnd w:id="52"/>
    </w:p>
    <w:p w14:paraId="19973950" w14:textId="77777777" w:rsidR="00B437E4" w:rsidRPr="004543A8" w:rsidRDefault="00CE387E" w:rsidP="00D725BE">
      <w:pPr>
        <w:pStyle w:val="ListParagraph"/>
        <w:numPr>
          <w:ilvl w:val="0"/>
          <w:numId w:val="18"/>
        </w:numPr>
        <w:rPr>
          <w:rFonts w:ascii="Arial" w:hAnsi="Arial" w:cs="Arial"/>
          <w:sz w:val="24"/>
          <w:szCs w:val="24"/>
        </w:rPr>
      </w:pPr>
      <w:r w:rsidRPr="004543A8">
        <w:rPr>
          <w:rFonts w:ascii="Arial" w:hAnsi="Arial" w:cs="Arial"/>
          <w:sz w:val="24"/>
          <w:szCs w:val="24"/>
        </w:rPr>
        <w:t>Hoarding inside or outside a property</w:t>
      </w:r>
    </w:p>
    <w:p w14:paraId="19973951" w14:textId="77777777" w:rsidR="00B437E4" w:rsidRPr="004543A8" w:rsidRDefault="00CE387E" w:rsidP="00D725BE">
      <w:pPr>
        <w:pStyle w:val="ListParagraph"/>
        <w:numPr>
          <w:ilvl w:val="0"/>
          <w:numId w:val="18"/>
        </w:numPr>
        <w:rPr>
          <w:rFonts w:ascii="Arial" w:hAnsi="Arial" w:cs="Arial"/>
          <w:sz w:val="24"/>
          <w:szCs w:val="24"/>
        </w:rPr>
      </w:pPr>
      <w:r w:rsidRPr="004543A8">
        <w:rPr>
          <w:rFonts w:ascii="Arial" w:hAnsi="Arial" w:cs="Arial"/>
          <w:sz w:val="24"/>
          <w:szCs w:val="24"/>
        </w:rPr>
        <w:t>neglecting personal hygiene or medical needs</w:t>
      </w:r>
    </w:p>
    <w:p w14:paraId="19973952" w14:textId="77777777" w:rsidR="00B437E4" w:rsidRPr="004543A8" w:rsidRDefault="00CE387E" w:rsidP="00D725BE">
      <w:pPr>
        <w:pStyle w:val="ListParagraph"/>
        <w:numPr>
          <w:ilvl w:val="0"/>
          <w:numId w:val="18"/>
        </w:numPr>
        <w:rPr>
          <w:rFonts w:ascii="Arial" w:hAnsi="Arial" w:cs="Arial"/>
          <w:sz w:val="24"/>
          <w:szCs w:val="24"/>
        </w:rPr>
      </w:pPr>
      <w:r w:rsidRPr="004543A8">
        <w:rPr>
          <w:rFonts w:ascii="Arial" w:hAnsi="Arial" w:cs="Arial"/>
          <w:sz w:val="24"/>
          <w:szCs w:val="24"/>
        </w:rPr>
        <w:t>person looking unkempt or dirty, and has poor personal hygiene</w:t>
      </w:r>
    </w:p>
    <w:p w14:paraId="19973953" w14:textId="77777777" w:rsidR="00B437E4" w:rsidRPr="004543A8" w:rsidRDefault="00CE387E" w:rsidP="00D725BE">
      <w:pPr>
        <w:pStyle w:val="ListParagraph"/>
        <w:numPr>
          <w:ilvl w:val="0"/>
          <w:numId w:val="18"/>
        </w:numPr>
        <w:rPr>
          <w:rFonts w:ascii="Arial" w:hAnsi="Arial" w:cs="Arial"/>
          <w:sz w:val="24"/>
          <w:szCs w:val="24"/>
        </w:rPr>
      </w:pPr>
      <w:r w:rsidRPr="004543A8">
        <w:rPr>
          <w:rFonts w:ascii="Arial" w:hAnsi="Arial" w:cs="Arial"/>
          <w:sz w:val="24"/>
          <w:szCs w:val="24"/>
        </w:rPr>
        <w:t>person is malnourished, has sudden or continuous weight loss and is dehydrated – constant hunger, stealing or gorging on food</w:t>
      </w:r>
    </w:p>
    <w:p w14:paraId="19973954" w14:textId="77777777" w:rsidR="00B437E4" w:rsidRPr="004543A8" w:rsidRDefault="00CE387E" w:rsidP="00D725BE">
      <w:pPr>
        <w:pStyle w:val="ListParagraph"/>
        <w:numPr>
          <w:ilvl w:val="0"/>
          <w:numId w:val="18"/>
        </w:numPr>
        <w:rPr>
          <w:rFonts w:ascii="Arial" w:hAnsi="Arial" w:cs="Arial"/>
          <w:sz w:val="24"/>
          <w:szCs w:val="24"/>
        </w:rPr>
      </w:pPr>
      <w:r w:rsidRPr="004543A8">
        <w:rPr>
          <w:rFonts w:ascii="Arial" w:hAnsi="Arial" w:cs="Arial"/>
          <w:sz w:val="24"/>
          <w:szCs w:val="24"/>
        </w:rPr>
        <w:t>person is dressed inappropriately for the weather conditions</w:t>
      </w:r>
    </w:p>
    <w:p w14:paraId="19973955" w14:textId="77777777" w:rsidR="00B437E4" w:rsidRPr="004543A8" w:rsidRDefault="00CE387E" w:rsidP="00D725BE">
      <w:pPr>
        <w:pStyle w:val="ListParagraph"/>
        <w:numPr>
          <w:ilvl w:val="0"/>
          <w:numId w:val="18"/>
        </w:numPr>
        <w:rPr>
          <w:rFonts w:ascii="Arial" w:hAnsi="Arial" w:cs="Arial"/>
          <w:sz w:val="24"/>
          <w:szCs w:val="24"/>
        </w:rPr>
      </w:pPr>
      <w:r w:rsidRPr="004543A8">
        <w:rPr>
          <w:rFonts w:ascii="Arial" w:hAnsi="Arial" w:cs="Arial"/>
          <w:sz w:val="24"/>
          <w:szCs w:val="24"/>
        </w:rPr>
        <w:t>dirt, urine or faecal smells in a person’s environment</w:t>
      </w:r>
    </w:p>
    <w:p w14:paraId="19973956" w14:textId="77777777" w:rsidR="00B437E4" w:rsidRPr="004543A8" w:rsidRDefault="00CE387E" w:rsidP="00D725BE">
      <w:pPr>
        <w:pStyle w:val="ListParagraph"/>
        <w:numPr>
          <w:ilvl w:val="0"/>
          <w:numId w:val="18"/>
        </w:numPr>
        <w:rPr>
          <w:rFonts w:ascii="Arial" w:hAnsi="Arial" w:cs="Arial"/>
          <w:sz w:val="24"/>
          <w:szCs w:val="24"/>
        </w:rPr>
      </w:pPr>
      <w:r w:rsidRPr="004543A8">
        <w:rPr>
          <w:rFonts w:ascii="Arial" w:hAnsi="Arial" w:cs="Arial"/>
          <w:sz w:val="24"/>
          <w:szCs w:val="24"/>
        </w:rPr>
        <w:t>home environment does not meet basic needs (e.g. no heating or lighting)</w:t>
      </w:r>
    </w:p>
    <w:p w14:paraId="19973957" w14:textId="77777777" w:rsidR="00B437E4" w:rsidRPr="004543A8" w:rsidRDefault="00CE387E" w:rsidP="00D725BE">
      <w:pPr>
        <w:pStyle w:val="ListParagraph"/>
        <w:numPr>
          <w:ilvl w:val="0"/>
          <w:numId w:val="18"/>
        </w:numPr>
        <w:rPr>
          <w:rFonts w:ascii="Arial" w:hAnsi="Arial" w:cs="Arial"/>
          <w:sz w:val="24"/>
          <w:szCs w:val="24"/>
        </w:rPr>
      </w:pPr>
      <w:r w:rsidRPr="004543A8">
        <w:rPr>
          <w:rFonts w:ascii="Arial" w:hAnsi="Arial" w:cs="Arial"/>
          <w:sz w:val="24"/>
          <w:szCs w:val="24"/>
        </w:rPr>
        <w:t>depression.</w:t>
      </w:r>
    </w:p>
    <w:p w14:paraId="1465FA78" w14:textId="54298EC7" w:rsidR="001D48F6" w:rsidRPr="004543A8" w:rsidRDefault="001D48F6">
      <w:pPr>
        <w:rPr>
          <w:rFonts w:ascii="Arial" w:hAnsi="Arial" w:cs="Arial"/>
          <w:sz w:val="24"/>
          <w:szCs w:val="24"/>
        </w:rPr>
      </w:pPr>
      <w:r w:rsidRPr="004543A8">
        <w:rPr>
          <w:rFonts w:ascii="Arial" w:hAnsi="Arial" w:cs="Arial"/>
          <w:sz w:val="24"/>
          <w:szCs w:val="24"/>
        </w:rPr>
        <w:br w:type="page"/>
      </w:r>
    </w:p>
    <w:p w14:paraId="19973959" w14:textId="76F19509" w:rsidR="00B437E4" w:rsidRPr="004543A8" w:rsidRDefault="00CE387E" w:rsidP="001D48F6">
      <w:pPr>
        <w:pStyle w:val="Heading1"/>
        <w:rPr>
          <w:rFonts w:ascii="Arial" w:hAnsi="Arial" w:cs="Arial"/>
        </w:rPr>
      </w:pPr>
      <w:bookmarkStart w:id="53" w:name="_Toc170919483"/>
      <w:r w:rsidRPr="004543A8">
        <w:rPr>
          <w:rFonts w:ascii="Arial" w:hAnsi="Arial" w:cs="Arial"/>
        </w:rPr>
        <w:lastRenderedPageBreak/>
        <w:t>Appendix 3</w:t>
      </w:r>
      <w:r w:rsidR="001D48F6" w:rsidRPr="004543A8">
        <w:rPr>
          <w:rFonts w:ascii="Arial" w:hAnsi="Arial" w:cs="Arial"/>
        </w:rPr>
        <w:t>: Responding to a child or adult with care and support needs</w:t>
      </w:r>
      <w:bookmarkEnd w:id="53"/>
    </w:p>
    <w:p w14:paraId="6C716475" w14:textId="77777777" w:rsidR="00247637" w:rsidRPr="004543A8" w:rsidRDefault="00247637" w:rsidP="001D48F6">
      <w:pPr>
        <w:pStyle w:val="Heading1"/>
        <w:rPr>
          <w:rFonts w:ascii="Arial" w:hAnsi="Arial" w:cs="Arial"/>
        </w:rPr>
      </w:pPr>
    </w:p>
    <w:p w14:paraId="1997395A" w14:textId="77777777" w:rsidR="00B437E4" w:rsidRPr="004543A8" w:rsidRDefault="00CE387E" w:rsidP="00F51131">
      <w:pPr>
        <w:rPr>
          <w:rFonts w:ascii="Arial" w:hAnsi="Arial" w:cs="Arial"/>
          <w:b/>
          <w:bCs/>
          <w:sz w:val="24"/>
          <w:szCs w:val="24"/>
        </w:rPr>
      </w:pPr>
      <w:r w:rsidRPr="004543A8">
        <w:rPr>
          <w:rFonts w:ascii="Arial" w:hAnsi="Arial" w:cs="Arial"/>
          <w:b/>
          <w:bCs/>
          <w:sz w:val="24"/>
          <w:szCs w:val="24"/>
        </w:rPr>
        <w:t>How to respond to a child or adult with care and support needs wishing to disclose abuse</w:t>
      </w:r>
    </w:p>
    <w:p w14:paraId="72A47C05" w14:textId="77777777" w:rsidR="00247637" w:rsidRPr="004543A8" w:rsidRDefault="00247637" w:rsidP="00F51131">
      <w:pPr>
        <w:rPr>
          <w:rFonts w:ascii="Arial" w:hAnsi="Arial" w:cs="Arial"/>
          <w:sz w:val="24"/>
          <w:szCs w:val="24"/>
        </w:rPr>
      </w:pPr>
    </w:p>
    <w:p w14:paraId="1997395B" w14:textId="5527CB06" w:rsidR="00B437E4" w:rsidRPr="004543A8" w:rsidRDefault="00CE387E" w:rsidP="00F51131">
      <w:pPr>
        <w:rPr>
          <w:rFonts w:ascii="Arial" w:hAnsi="Arial" w:cs="Arial"/>
          <w:sz w:val="24"/>
          <w:szCs w:val="24"/>
        </w:rPr>
      </w:pPr>
      <w:r w:rsidRPr="004543A8">
        <w:rPr>
          <w:rFonts w:ascii="Arial" w:hAnsi="Arial" w:cs="Arial"/>
          <w:sz w:val="24"/>
          <w:szCs w:val="24"/>
        </w:rPr>
        <w:t xml:space="preserve">The thought of having to deal with an allegation of abuse, or responding to a concern, </w:t>
      </w:r>
      <w:r w:rsidR="00DF3E4F" w:rsidRPr="004543A8">
        <w:rPr>
          <w:rFonts w:ascii="Arial" w:hAnsi="Arial" w:cs="Arial"/>
          <w:sz w:val="24"/>
          <w:szCs w:val="24"/>
        </w:rPr>
        <w:t xml:space="preserve">often </w:t>
      </w:r>
      <w:r w:rsidRPr="004543A8">
        <w:rPr>
          <w:rFonts w:ascii="Arial" w:hAnsi="Arial" w:cs="Arial"/>
          <w:sz w:val="24"/>
          <w:szCs w:val="24"/>
        </w:rPr>
        <w:t>fills people with fear and trepidation. The</w:t>
      </w:r>
      <w:r w:rsidR="003C44F5" w:rsidRPr="004543A8">
        <w:rPr>
          <w:rFonts w:ascii="Arial" w:hAnsi="Arial" w:cs="Arial"/>
          <w:sz w:val="24"/>
          <w:szCs w:val="24"/>
        </w:rPr>
        <w:t>re is a</w:t>
      </w:r>
      <w:r w:rsidRPr="004543A8">
        <w:rPr>
          <w:rFonts w:ascii="Arial" w:hAnsi="Arial" w:cs="Arial"/>
          <w:sz w:val="24"/>
          <w:szCs w:val="24"/>
        </w:rPr>
        <w:t xml:space="preserve"> natural concern </w:t>
      </w:r>
      <w:r w:rsidR="003C44F5" w:rsidRPr="004543A8">
        <w:rPr>
          <w:rFonts w:ascii="Arial" w:hAnsi="Arial" w:cs="Arial"/>
          <w:sz w:val="24"/>
          <w:szCs w:val="24"/>
        </w:rPr>
        <w:t xml:space="preserve">about </w:t>
      </w:r>
      <w:r w:rsidRPr="004543A8">
        <w:rPr>
          <w:rFonts w:ascii="Arial" w:hAnsi="Arial" w:cs="Arial"/>
          <w:sz w:val="24"/>
          <w:szCs w:val="24"/>
        </w:rPr>
        <w:t>getting it wrong. This guidance is produced in order to help steer the recipient of a disclosure through the process.</w:t>
      </w:r>
    </w:p>
    <w:p w14:paraId="6D7D6D52" w14:textId="77777777" w:rsidR="00247637" w:rsidRPr="004543A8" w:rsidRDefault="00247637" w:rsidP="00F51131">
      <w:pPr>
        <w:rPr>
          <w:rFonts w:ascii="Arial" w:hAnsi="Arial" w:cs="Arial"/>
          <w:sz w:val="24"/>
          <w:szCs w:val="24"/>
        </w:rPr>
      </w:pPr>
    </w:p>
    <w:p w14:paraId="1997395C" w14:textId="2B36B9AA" w:rsidR="00B437E4" w:rsidRPr="004543A8" w:rsidRDefault="00CE387E" w:rsidP="00F51131">
      <w:pPr>
        <w:rPr>
          <w:rFonts w:ascii="Arial" w:hAnsi="Arial" w:cs="Arial"/>
          <w:sz w:val="24"/>
          <w:szCs w:val="24"/>
        </w:rPr>
      </w:pPr>
      <w:r w:rsidRPr="004543A8">
        <w:rPr>
          <w:rFonts w:ascii="Arial" w:hAnsi="Arial" w:cs="Arial"/>
          <w:sz w:val="24"/>
          <w:szCs w:val="24"/>
        </w:rPr>
        <w:t>Responsibility for reporting concerns will depend on</w:t>
      </w:r>
      <w:r w:rsidR="00493675" w:rsidRPr="004543A8">
        <w:rPr>
          <w:rFonts w:ascii="Arial" w:hAnsi="Arial" w:cs="Arial"/>
          <w:sz w:val="24"/>
          <w:szCs w:val="24"/>
        </w:rPr>
        <w:t xml:space="preserve"> the</w:t>
      </w:r>
      <w:r w:rsidRPr="004543A8">
        <w:rPr>
          <w:rFonts w:ascii="Arial" w:hAnsi="Arial" w:cs="Arial"/>
          <w:sz w:val="24"/>
          <w:szCs w:val="24"/>
        </w:rPr>
        <w:t xml:space="preserve"> role. It is important to:</w:t>
      </w:r>
    </w:p>
    <w:p w14:paraId="1997395D" w14:textId="77777777" w:rsidR="00B437E4" w:rsidRPr="004543A8" w:rsidRDefault="00CE387E" w:rsidP="00D725BE">
      <w:pPr>
        <w:pStyle w:val="ListParagraph"/>
        <w:numPr>
          <w:ilvl w:val="0"/>
          <w:numId w:val="19"/>
        </w:numPr>
        <w:rPr>
          <w:rFonts w:ascii="Arial" w:hAnsi="Arial" w:cs="Arial"/>
          <w:sz w:val="24"/>
          <w:szCs w:val="24"/>
        </w:rPr>
      </w:pPr>
      <w:r w:rsidRPr="004543A8">
        <w:rPr>
          <w:rFonts w:ascii="Arial" w:hAnsi="Arial" w:cs="Arial"/>
          <w:sz w:val="24"/>
          <w:szCs w:val="24"/>
        </w:rPr>
        <w:t>listen carefully if someone is telling you about abuse – physical, sexual, emotional or neglect</w:t>
      </w:r>
    </w:p>
    <w:p w14:paraId="1997395E" w14:textId="77777777" w:rsidR="00B437E4" w:rsidRPr="004543A8" w:rsidRDefault="00CE387E" w:rsidP="00D725BE">
      <w:pPr>
        <w:pStyle w:val="ListParagraph"/>
        <w:numPr>
          <w:ilvl w:val="0"/>
          <w:numId w:val="19"/>
        </w:numPr>
        <w:rPr>
          <w:rFonts w:ascii="Arial" w:hAnsi="Arial" w:cs="Arial"/>
          <w:sz w:val="24"/>
          <w:szCs w:val="24"/>
        </w:rPr>
      </w:pPr>
      <w:r w:rsidRPr="004543A8">
        <w:rPr>
          <w:rFonts w:ascii="Arial" w:hAnsi="Arial" w:cs="Arial"/>
          <w:sz w:val="24"/>
          <w:szCs w:val="24"/>
        </w:rPr>
        <w:t>not ask questions – it could prevent them from saying more, or you might put things in their mind that were not already there</w:t>
      </w:r>
    </w:p>
    <w:p w14:paraId="1997395F" w14:textId="77777777" w:rsidR="00B437E4" w:rsidRPr="004543A8" w:rsidRDefault="00CE387E" w:rsidP="00D725BE">
      <w:pPr>
        <w:pStyle w:val="ListParagraph"/>
        <w:numPr>
          <w:ilvl w:val="0"/>
          <w:numId w:val="19"/>
        </w:numPr>
        <w:rPr>
          <w:rFonts w:ascii="Arial" w:hAnsi="Arial" w:cs="Arial"/>
          <w:sz w:val="24"/>
          <w:szCs w:val="24"/>
        </w:rPr>
      </w:pPr>
      <w:r w:rsidRPr="004543A8">
        <w:rPr>
          <w:rFonts w:ascii="Arial" w:hAnsi="Arial" w:cs="Arial"/>
          <w:sz w:val="24"/>
          <w:szCs w:val="24"/>
        </w:rPr>
        <w:t>show acceptance of what you are told – even if it seems unlikely or too awful to be true. Reassure the person that they have done the right thing in telling you and you are taking the information seriously.</w:t>
      </w:r>
    </w:p>
    <w:p w14:paraId="19973960" w14:textId="77777777" w:rsidR="00B437E4" w:rsidRPr="004543A8" w:rsidRDefault="00CE387E" w:rsidP="00D725BE">
      <w:pPr>
        <w:pStyle w:val="ListParagraph"/>
        <w:numPr>
          <w:ilvl w:val="0"/>
          <w:numId w:val="19"/>
        </w:numPr>
        <w:rPr>
          <w:rFonts w:ascii="Arial" w:hAnsi="Arial" w:cs="Arial"/>
          <w:sz w:val="24"/>
          <w:szCs w:val="24"/>
        </w:rPr>
      </w:pPr>
      <w:r w:rsidRPr="004543A8">
        <w:rPr>
          <w:rFonts w:ascii="Arial" w:hAnsi="Arial" w:cs="Arial"/>
          <w:sz w:val="24"/>
          <w:szCs w:val="24"/>
        </w:rPr>
        <w:t>not promise to keep the matter secret but explain that you may have to share what they say with others on a ‘need-to-know’ basis only. It will be the named people in the Safeguarding Policy.</w:t>
      </w:r>
    </w:p>
    <w:p w14:paraId="19973961" w14:textId="77777777" w:rsidR="00B437E4" w:rsidRPr="004543A8" w:rsidRDefault="00CE387E" w:rsidP="00D725BE">
      <w:pPr>
        <w:pStyle w:val="ListParagraph"/>
        <w:numPr>
          <w:ilvl w:val="0"/>
          <w:numId w:val="19"/>
        </w:numPr>
        <w:rPr>
          <w:rFonts w:ascii="Arial" w:hAnsi="Arial" w:cs="Arial"/>
          <w:sz w:val="24"/>
          <w:szCs w:val="24"/>
        </w:rPr>
      </w:pPr>
      <w:r w:rsidRPr="004543A8">
        <w:rPr>
          <w:rFonts w:ascii="Arial" w:hAnsi="Arial" w:cs="Arial"/>
          <w:sz w:val="24"/>
          <w:szCs w:val="24"/>
        </w:rPr>
        <w:t>explain what you intend to do and don’t delay in taking action</w:t>
      </w:r>
    </w:p>
    <w:p w14:paraId="19973962" w14:textId="77777777" w:rsidR="00B437E4" w:rsidRPr="004543A8" w:rsidRDefault="00CE387E" w:rsidP="00D725BE">
      <w:pPr>
        <w:pStyle w:val="ListParagraph"/>
        <w:numPr>
          <w:ilvl w:val="0"/>
          <w:numId w:val="19"/>
        </w:numPr>
        <w:rPr>
          <w:rFonts w:ascii="Arial" w:hAnsi="Arial" w:cs="Arial"/>
          <w:sz w:val="24"/>
          <w:szCs w:val="24"/>
        </w:rPr>
      </w:pPr>
      <w:r w:rsidRPr="004543A8">
        <w:rPr>
          <w:rFonts w:ascii="Arial" w:hAnsi="Arial" w:cs="Arial"/>
          <w:sz w:val="24"/>
          <w:szCs w:val="24"/>
        </w:rPr>
        <w:t>ensure the immediate safety of the individual</w:t>
      </w:r>
    </w:p>
    <w:p w14:paraId="19973963" w14:textId="77777777" w:rsidR="00B437E4" w:rsidRPr="004543A8" w:rsidRDefault="00CE387E" w:rsidP="00D725BE">
      <w:pPr>
        <w:pStyle w:val="ListParagraph"/>
        <w:numPr>
          <w:ilvl w:val="0"/>
          <w:numId w:val="19"/>
        </w:numPr>
        <w:rPr>
          <w:rFonts w:ascii="Arial" w:hAnsi="Arial" w:cs="Arial"/>
          <w:sz w:val="24"/>
          <w:szCs w:val="24"/>
        </w:rPr>
      </w:pPr>
      <w:r w:rsidRPr="004543A8">
        <w:rPr>
          <w:rFonts w:ascii="Arial" w:hAnsi="Arial" w:cs="Arial"/>
          <w:sz w:val="24"/>
          <w:szCs w:val="24"/>
        </w:rPr>
        <w:t>write notes stating what the person said, what you said in response, and an explanation of how the conversation took place. Include the date, time, and your signature.</w:t>
      </w:r>
    </w:p>
    <w:p w14:paraId="19973964" w14:textId="77777777" w:rsidR="00B437E4" w:rsidRPr="004543A8" w:rsidRDefault="00CE387E" w:rsidP="00D725BE">
      <w:pPr>
        <w:pStyle w:val="ListParagraph"/>
        <w:numPr>
          <w:ilvl w:val="0"/>
          <w:numId w:val="19"/>
        </w:numPr>
        <w:rPr>
          <w:rFonts w:ascii="Arial" w:hAnsi="Arial" w:cs="Arial"/>
          <w:sz w:val="24"/>
          <w:szCs w:val="24"/>
        </w:rPr>
      </w:pPr>
      <w:r w:rsidRPr="004543A8">
        <w:rPr>
          <w:rFonts w:ascii="Arial" w:hAnsi="Arial" w:cs="Arial"/>
          <w:sz w:val="24"/>
          <w:szCs w:val="24"/>
        </w:rPr>
        <w:t>consider medical intervention if required</w:t>
      </w:r>
    </w:p>
    <w:p w14:paraId="19973965" w14:textId="77777777" w:rsidR="00B437E4" w:rsidRPr="004543A8" w:rsidRDefault="00CE387E" w:rsidP="00D725BE">
      <w:pPr>
        <w:pStyle w:val="ListParagraph"/>
        <w:numPr>
          <w:ilvl w:val="0"/>
          <w:numId w:val="19"/>
        </w:numPr>
        <w:rPr>
          <w:rFonts w:ascii="Arial" w:hAnsi="Arial" w:cs="Arial"/>
          <w:sz w:val="24"/>
          <w:szCs w:val="24"/>
        </w:rPr>
      </w:pPr>
      <w:r w:rsidRPr="004543A8">
        <w:rPr>
          <w:rFonts w:ascii="Arial" w:hAnsi="Arial" w:cs="Arial"/>
          <w:sz w:val="24"/>
          <w:szCs w:val="24"/>
        </w:rPr>
        <w:t>keep the notes, even if typed up, as they could be used as material evidence in court.</w:t>
      </w:r>
    </w:p>
    <w:p w14:paraId="19973967" w14:textId="2E170B42" w:rsidR="00B437E4" w:rsidRPr="004543A8" w:rsidRDefault="00CE387E" w:rsidP="00F51131">
      <w:pPr>
        <w:rPr>
          <w:rFonts w:ascii="Arial" w:hAnsi="Arial" w:cs="Arial"/>
          <w:sz w:val="24"/>
          <w:szCs w:val="24"/>
        </w:rPr>
      </w:pPr>
      <w:r w:rsidRPr="004543A8">
        <w:rPr>
          <w:rFonts w:ascii="Arial" w:hAnsi="Arial" w:cs="Arial"/>
          <w:sz w:val="24"/>
          <w:szCs w:val="24"/>
        </w:rPr>
        <w:t>If the concern is about what has been observed (for example, bruises, marks, suspicions of neglect or sexually explicit/abusive behaviour), then it is important to write a full account of what was seen.</w:t>
      </w:r>
      <w:r w:rsidR="006912BA" w:rsidRPr="004543A8">
        <w:rPr>
          <w:rFonts w:ascii="Arial" w:hAnsi="Arial" w:cs="Arial"/>
          <w:sz w:val="24"/>
          <w:szCs w:val="24"/>
        </w:rPr>
        <w:t xml:space="preserve"> </w:t>
      </w:r>
      <w:r w:rsidRPr="004543A8">
        <w:rPr>
          <w:rFonts w:ascii="Arial" w:hAnsi="Arial" w:cs="Arial"/>
          <w:b/>
          <w:bCs/>
          <w:sz w:val="24"/>
          <w:szCs w:val="24"/>
        </w:rPr>
        <w:t>Include:</w:t>
      </w:r>
    </w:p>
    <w:p w14:paraId="19973968" w14:textId="77777777" w:rsidR="00B437E4" w:rsidRPr="004543A8" w:rsidRDefault="00CE387E" w:rsidP="00D725BE">
      <w:pPr>
        <w:pStyle w:val="ListParagraph"/>
        <w:numPr>
          <w:ilvl w:val="0"/>
          <w:numId w:val="20"/>
        </w:numPr>
        <w:rPr>
          <w:rFonts w:ascii="Arial" w:hAnsi="Arial" w:cs="Arial"/>
          <w:sz w:val="24"/>
          <w:szCs w:val="24"/>
        </w:rPr>
      </w:pPr>
      <w:r w:rsidRPr="004543A8">
        <w:rPr>
          <w:rFonts w:ascii="Arial" w:hAnsi="Arial" w:cs="Arial"/>
          <w:sz w:val="24"/>
          <w:szCs w:val="24"/>
        </w:rPr>
        <w:t>size, shape, colour, position on the body of any bruises or marks (consider taking a picture unless location of that picture is inappropriate)</w:t>
      </w:r>
    </w:p>
    <w:p w14:paraId="19973969" w14:textId="77777777" w:rsidR="00B437E4" w:rsidRPr="004543A8" w:rsidRDefault="00CE387E" w:rsidP="00D725BE">
      <w:pPr>
        <w:pStyle w:val="ListParagraph"/>
        <w:numPr>
          <w:ilvl w:val="0"/>
          <w:numId w:val="20"/>
        </w:numPr>
        <w:rPr>
          <w:rFonts w:ascii="Arial" w:hAnsi="Arial" w:cs="Arial"/>
          <w:sz w:val="24"/>
          <w:szCs w:val="24"/>
        </w:rPr>
      </w:pPr>
      <w:r w:rsidRPr="004543A8">
        <w:rPr>
          <w:rFonts w:ascii="Arial" w:hAnsi="Arial" w:cs="Arial"/>
          <w:sz w:val="24"/>
          <w:szCs w:val="24"/>
        </w:rPr>
        <w:t>person’s appearance, e.g. ragged or dirty clothing, smell, emaciated body, pain or difficulty in moving</w:t>
      </w:r>
    </w:p>
    <w:p w14:paraId="1997396A" w14:textId="77777777" w:rsidR="00B437E4" w:rsidRPr="004543A8" w:rsidRDefault="00CE387E" w:rsidP="00D725BE">
      <w:pPr>
        <w:pStyle w:val="ListParagraph"/>
        <w:numPr>
          <w:ilvl w:val="0"/>
          <w:numId w:val="20"/>
        </w:numPr>
        <w:rPr>
          <w:rFonts w:ascii="Arial" w:hAnsi="Arial" w:cs="Arial"/>
          <w:sz w:val="24"/>
          <w:szCs w:val="24"/>
        </w:rPr>
      </w:pPr>
      <w:r w:rsidRPr="004543A8">
        <w:rPr>
          <w:rFonts w:ascii="Arial" w:hAnsi="Arial" w:cs="Arial"/>
          <w:sz w:val="24"/>
          <w:szCs w:val="24"/>
        </w:rPr>
        <w:t>description of sexually explicit or abusive behaviour</w:t>
      </w:r>
    </w:p>
    <w:p w14:paraId="1997396B" w14:textId="77777777" w:rsidR="00B437E4" w:rsidRPr="004543A8" w:rsidRDefault="00CE387E" w:rsidP="00D725BE">
      <w:pPr>
        <w:pStyle w:val="ListParagraph"/>
        <w:numPr>
          <w:ilvl w:val="0"/>
          <w:numId w:val="20"/>
        </w:numPr>
        <w:rPr>
          <w:rFonts w:ascii="Arial" w:hAnsi="Arial" w:cs="Arial"/>
          <w:sz w:val="24"/>
          <w:szCs w:val="24"/>
        </w:rPr>
      </w:pPr>
      <w:r w:rsidRPr="004543A8">
        <w:rPr>
          <w:rFonts w:ascii="Arial" w:hAnsi="Arial" w:cs="Arial"/>
          <w:sz w:val="24"/>
          <w:szCs w:val="24"/>
        </w:rPr>
        <w:t>the date and time of your report and your signature.</w:t>
      </w:r>
    </w:p>
    <w:p w14:paraId="74E77A39" w14:textId="77777777" w:rsidR="006912BA" w:rsidRPr="004543A8" w:rsidRDefault="006912BA" w:rsidP="00F51131">
      <w:pPr>
        <w:rPr>
          <w:rFonts w:ascii="Arial" w:hAnsi="Arial" w:cs="Arial"/>
          <w:sz w:val="24"/>
          <w:szCs w:val="24"/>
        </w:rPr>
      </w:pPr>
    </w:p>
    <w:p w14:paraId="1997396C" w14:textId="7D5304AE" w:rsidR="00B437E4" w:rsidRPr="004543A8" w:rsidRDefault="00CE387E" w:rsidP="00F51131">
      <w:pPr>
        <w:rPr>
          <w:rFonts w:ascii="Arial" w:hAnsi="Arial" w:cs="Arial"/>
          <w:sz w:val="24"/>
          <w:szCs w:val="24"/>
        </w:rPr>
      </w:pPr>
      <w:r w:rsidRPr="004543A8">
        <w:rPr>
          <w:rFonts w:ascii="Arial" w:hAnsi="Arial" w:cs="Arial"/>
          <w:sz w:val="24"/>
          <w:szCs w:val="24"/>
        </w:rPr>
        <w:t>The Safeguarding Coordinator (or Deputy) must be informed as soon as possible so that the appropriate action can be taken. If the matter is urgent, e.g. there is a need for medical intervention, it is unsafe for a child to return home or there is an allegation of sexual abuse, take immediate action. This would include taking a child to hospital if necessary, because of physical injury, informing Children’s Services (Children’s Social Care) or the police if concerned about sexual abuse, neglect or physical abuse, or contacting Adult Social Services where the person concerned is an adult.</w:t>
      </w:r>
    </w:p>
    <w:p w14:paraId="542F7FEB" w14:textId="77777777" w:rsidR="007A1BCA" w:rsidRPr="004543A8" w:rsidRDefault="007A1BCA" w:rsidP="00F51131">
      <w:pPr>
        <w:rPr>
          <w:rFonts w:ascii="Arial" w:hAnsi="Arial" w:cs="Arial"/>
          <w:sz w:val="24"/>
          <w:szCs w:val="24"/>
        </w:rPr>
      </w:pPr>
    </w:p>
    <w:p w14:paraId="1997396D" w14:textId="77777777" w:rsidR="00B437E4" w:rsidRPr="004543A8" w:rsidRDefault="00CE387E" w:rsidP="00F51131">
      <w:pPr>
        <w:rPr>
          <w:rFonts w:ascii="Arial" w:hAnsi="Arial" w:cs="Arial"/>
          <w:b/>
          <w:bCs/>
          <w:sz w:val="24"/>
          <w:szCs w:val="24"/>
        </w:rPr>
      </w:pPr>
      <w:bookmarkStart w:id="54" w:name="_Toc170483831"/>
      <w:r w:rsidRPr="004543A8">
        <w:rPr>
          <w:rFonts w:ascii="Arial" w:hAnsi="Arial" w:cs="Arial"/>
          <w:b/>
          <w:bCs/>
          <w:sz w:val="24"/>
          <w:szCs w:val="24"/>
        </w:rPr>
        <w:t>Who should be informed?</w:t>
      </w:r>
      <w:bookmarkEnd w:id="54"/>
    </w:p>
    <w:p w14:paraId="19973970" w14:textId="2DEA83C0" w:rsidR="00B437E4" w:rsidRPr="004543A8" w:rsidRDefault="00CE387E" w:rsidP="00F51131">
      <w:pPr>
        <w:rPr>
          <w:rFonts w:ascii="Arial" w:hAnsi="Arial" w:cs="Arial"/>
          <w:sz w:val="24"/>
          <w:szCs w:val="24"/>
        </w:rPr>
      </w:pPr>
      <w:r w:rsidRPr="004543A8">
        <w:rPr>
          <w:rFonts w:ascii="Arial" w:hAnsi="Arial" w:cs="Arial"/>
          <w:sz w:val="24"/>
          <w:szCs w:val="24"/>
        </w:rPr>
        <w:t>It is important to deal with allegations and suspicions of abuse in a confidential manner. The Safeguarding Coordinator should not inform the parents of a child or young person in any matter of sexual abuse or where there is concern that by doing so you place that child at risk of significant</w:t>
      </w:r>
      <w:r w:rsidR="00870154" w:rsidRPr="004543A8">
        <w:rPr>
          <w:rFonts w:ascii="Arial" w:hAnsi="Arial" w:cs="Arial"/>
          <w:sz w:val="24"/>
          <w:szCs w:val="24"/>
        </w:rPr>
        <w:t xml:space="preserve"> </w:t>
      </w:r>
      <w:r w:rsidRPr="004543A8">
        <w:rPr>
          <w:rFonts w:ascii="Arial" w:hAnsi="Arial" w:cs="Arial"/>
          <w:sz w:val="24"/>
          <w:szCs w:val="24"/>
        </w:rPr>
        <w:t>harm. The problem of the coordinator speaking to the parents beforehand is that parents could, quite understandably, become very upset and angry. They might confront or inadvertently alert an alleged abuser which might result in a child being silenced and an investigation by the authorities being disrupted or ruined. Always check with Children’s Services as to whose task it will be to tell parents. Where an adult with support or care needs is not capable of making an informed decision then their relatives may be involved before contacting Adult Social Services, or contacted directly if the relatives are implicated in some way.</w:t>
      </w:r>
    </w:p>
    <w:p w14:paraId="5AF88D1C" w14:textId="77777777" w:rsidR="000F15A7" w:rsidRPr="004543A8" w:rsidRDefault="000F15A7" w:rsidP="00F51131">
      <w:pPr>
        <w:rPr>
          <w:rFonts w:ascii="Arial" w:hAnsi="Arial" w:cs="Arial"/>
          <w:sz w:val="24"/>
          <w:szCs w:val="24"/>
        </w:rPr>
      </w:pPr>
      <w:bookmarkStart w:id="55" w:name="_Toc170483832"/>
    </w:p>
    <w:p w14:paraId="19973971" w14:textId="49F1C3FD" w:rsidR="00B437E4" w:rsidRPr="004543A8" w:rsidRDefault="00CE387E" w:rsidP="00F51131">
      <w:pPr>
        <w:rPr>
          <w:rFonts w:ascii="Arial" w:hAnsi="Arial" w:cs="Arial"/>
          <w:b/>
          <w:bCs/>
          <w:sz w:val="24"/>
          <w:szCs w:val="24"/>
        </w:rPr>
      </w:pPr>
      <w:r w:rsidRPr="004543A8">
        <w:rPr>
          <w:rFonts w:ascii="Arial" w:hAnsi="Arial" w:cs="Arial"/>
          <w:b/>
          <w:bCs/>
          <w:sz w:val="24"/>
          <w:szCs w:val="24"/>
        </w:rPr>
        <w:t>If you are unsure what to do:</w:t>
      </w:r>
      <w:bookmarkEnd w:id="55"/>
    </w:p>
    <w:p w14:paraId="19973972" w14:textId="4135E068" w:rsidR="00B437E4" w:rsidRPr="004543A8" w:rsidRDefault="00CE387E" w:rsidP="00F51131">
      <w:pPr>
        <w:rPr>
          <w:rFonts w:ascii="Arial" w:hAnsi="Arial" w:cs="Arial"/>
          <w:b/>
          <w:bCs/>
          <w:sz w:val="24"/>
          <w:szCs w:val="24"/>
        </w:rPr>
      </w:pPr>
      <w:r w:rsidRPr="004543A8">
        <w:rPr>
          <w:rFonts w:ascii="Arial" w:hAnsi="Arial" w:cs="Arial"/>
          <w:b/>
          <w:bCs/>
          <w:sz w:val="24"/>
          <w:szCs w:val="24"/>
        </w:rPr>
        <w:t>Check the Safeguarding Policy.</w:t>
      </w:r>
      <w:r w:rsidR="00493675" w:rsidRPr="004543A8">
        <w:rPr>
          <w:rFonts w:ascii="Arial" w:hAnsi="Arial" w:cs="Arial"/>
          <w:b/>
          <w:bCs/>
          <w:sz w:val="24"/>
          <w:szCs w:val="24"/>
        </w:rPr>
        <w:t xml:space="preserve"> Contact the Safeguarding Coordinator.</w:t>
      </w:r>
    </w:p>
    <w:p w14:paraId="7077A724" w14:textId="77777777" w:rsidR="00B80EDF" w:rsidRPr="004543A8" w:rsidRDefault="00B80EDF" w:rsidP="00F51131">
      <w:pPr>
        <w:rPr>
          <w:rFonts w:ascii="Arial" w:hAnsi="Arial" w:cs="Arial"/>
          <w:sz w:val="24"/>
          <w:szCs w:val="24"/>
        </w:rPr>
      </w:pPr>
    </w:p>
    <w:p w14:paraId="19973973" w14:textId="3DBC00CE" w:rsidR="00B437E4" w:rsidRPr="004543A8" w:rsidRDefault="00CE387E" w:rsidP="00F51131">
      <w:pPr>
        <w:rPr>
          <w:rFonts w:ascii="Arial" w:hAnsi="Arial" w:cs="Arial"/>
          <w:sz w:val="24"/>
          <w:szCs w:val="24"/>
        </w:rPr>
      </w:pPr>
      <w:r w:rsidRPr="004543A8">
        <w:rPr>
          <w:rFonts w:ascii="Arial" w:hAnsi="Arial" w:cs="Arial"/>
          <w:sz w:val="24"/>
          <w:szCs w:val="24"/>
        </w:rPr>
        <w:t xml:space="preserve">Further advice is available from </w:t>
      </w:r>
      <w:proofErr w:type="spellStart"/>
      <w:r w:rsidRPr="004543A8">
        <w:rPr>
          <w:rFonts w:ascii="Arial" w:hAnsi="Arial" w:cs="Arial"/>
          <w:sz w:val="24"/>
          <w:szCs w:val="24"/>
        </w:rPr>
        <w:t>thirtyoneeight</w:t>
      </w:r>
      <w:proofErr w:type="spellEnd"/>
      <w:r w:rsidRPr="004543A8">
        <w:rPr>
          <w:rFonts w:ascii="Arial" w:hAnsi="Arial" w:cs="Arial"/>
          <w:sz w:val="24"/>
          <w:szCs w:val="24"/>
        </w:rPr>
        <w:t>. Cumberland Lodge subscribes to this advisory service whose online manual ‘Safe and Secure’ has a flow-chart for action.</w:t>
      </w:r>
    </w:p>
    <w:p w14:paraId="19973974" w14:textId="77777777" w:rsidR="00B437E4" w:rsidRPr="004543A8" w:rsidRDefault="00CE387E" w:rsidP="00F51131">
      <w:pPr>
        <w:rPr>
          <w:rFonts w:ascii="Arial" w:hAnsi="Arial" w:cs="Arial"/>
          <w:sz w:val="24"/>
          <w:szCs w:val="24"/>
        </w:rPr>
      </w:pPr>
      <w:r w:rsidRPr="004543A8">
        <w:rPr>
          <w:rFonts w:ascii="Arial" w:hAnsi="Arial" w:cs="Arial"/>
          <w:sz w:val="24"/>
          <w:szCs w:val="24"/>
        </w:rPr>
        <w:t xml:space="preserve">If you need advice you can call </w:t>
      </w:r>
      <w:proofErr w:type="spellStart"/>
      <w:r w:rsidRPr="004543A8">
        <w:rPr>
          <w:rFonts w:ascii="Arial" w:hAnsi="Arial" w:cs="Arial"/>
          <w:sz w:val="24"/>
          <w:szCs w:val="24"/>
        </w:rPr>
        <w:t>thirtyoneeight’s</w:t>
      </w:r>
      <w:proofErr w:type="spellEnd"/>
      <w:r w:rsidRPr="004543A8">
        <w:rPr>
          <w:rFonts w:ascii="Arial" w:hAnsi="Arial" w:cs="Arial"/>
          <w:sz w:val="24"/>
          <w:szCs w:val="24"/>
        </w:rPr>
        <w:t xml:space="preserve"> 24-hour helpline: 0303 003 1111.</w:t>
      </w:r>
    </w:p>
    <w:p w14:paraId="64E27B4A" w14:textId="77777777" w:rsidR="00B80EDF" w:rsidRPr="004543A8" w:rsidRDefault="00B80EDF" w:rsidP="00F51131">
      <w:pPr>
        <w:rPr>
          <w:rFonts w:ascii="Arial" w:hAnsi="Arial" w:cs="Arial"/>
          <w:sz w:val="24"/>
          <w:szCs w:val="24"/>
        </w:rPr>
      </w:pPr>
    </w:p>
    <w:p w14:paraId="19973975" w14:textId="3953F4C8" w:rsidR="00B437E4" w:rsidRPr="004543A8" w:rsidRDefault="00CE387E" w:rsidP="00F51131">
      <w:pPr>
        <w:rPr>
          <w:rFonts w:ascii="Arial" w:hAnsi="Arial" w:cs="Arial"/>
          <w:b/>
          <w:bCs/>
          <w:sz w:val="24"/>
          <w:szCs w:val="24"/>
        </w:rPr>
      </w:pPr>
      <w:r w:rsidRPr="004543A8">
        <w:rPr>
          <w:rFonts w:ascii="Arial" w:hAnsi="Arial" w:cs="Arial"/>
          <w:b/>
          <w:bCs/>
          <w:sz w:val="24"/>
          <w:szCs w:val="24"/>
        </w:rPr>
        <w:t>Don’t delay when there are serious concerns.</w:t>
      </w:r>
    </w:p>
    <w:p w14:paraId="19973976" w14:textId="77777777" w:rsidR="00B437E4" w:rsidRPr="004543A8" w:rsidRDefault="00CE387E" w:rsidP="00F51131">
      <w:pPr>
        <w:rPr>
          <w:rFonts w:ascii="Arial" w:hAnsi="Arial" w:cs="Arial"/>
          <w:sz w:val="24"/>
          <w:szCs w:val="24"/>
        </w:rPr>
      </w:pPr>
      <w:r w:rsidRPr="004543A8">
        <w:rPr>
          <w:rFonts w:ascii="Arial" w:hAnsi="Arial" w:cs="Arial"/>
          <w:sz w:val="24"/>
          <w:szCs w:val="24"/>
        </w:rPr>
        <w:t>Once you have contacted the authorities (probably by phone initially) confirm your concern in writing.</w:t>
      </w:r>
    </w:p>
    <w:p w14:paraId="327AD298" w14:textId="77777777" w:rsidR="00B80EDF" w:rsidRPr="004543A8" w:rsidRDefault="00B80EDF" w:rsidP="00F51131">
      <w:pPr>
        <w:rPr>
          <w:rFonts w:ascii="Arial" w:hAnsi="Arial" w:cs="Arial"/>
          <w:sz w:val="24"/>
          <w:szCs w:val="24"/>
        </w:rPr>
      </w:pPr>
      <w:bookmarkStart w:id="56" w:name="_Toc170483833"/>
    </w:p>
    <w:p w14:paraId="19973977" w14:textId="5FA0AF88" w:rsidR="00B437E4" w:rsidRPr="004543A8" w:rsidRDefault="00CE387E" w:rsidP="00F51131">
      <w:pPr>
        <w:rPr>
          <w:rFonts w:ascii="Arial" w:hAnsi="Arial" w:cs="Arial"/>
          <w:b/>
          <w:bCs/>
          <w:sz w:val="24"/>
          <w:szCs w:val="24"/>
        </w:rPr>
      </w:pPr>
      <w:r w:rsidRPr="004543A8">
        <w:rPr>
          <w:rFonts w:ascii="Arial" w:hAnsi="Arial" w:cs="Arial"/>
          <w:b/>
          <w:bCs/>
          <w:sz w:val="24"/>
          <w:szCs w:val="24"/>
        </w:rPr>
        <w:t>Giving support</w:t>
      </w:r>
      <w:bookmarkEnd w:id="56"/>
    </w:p>
    <w:p w14:paraId="19973978" w14:textId="77777777" w:rsidR="00B437E4" w:rsidRPr="004543A8" w:rsidRDefault="00CE387E" w:rsidP="00F51131">
      <w:pPr>
        <w:rPr>
          <w:rFonts w:ascii="Arial" w:hAnsi="Arial" w:cs="Arial"/>
          <w:sz w:val="24"/>
          <w:szCs w:val="24"/>
        </w:rPr>
      </w:pPr>
      <w:r w:rsidRPr="004543A8">
        <w:rPr>
          <w:rFonts w:ascii="Arial" w:hAnsi="Arial" w:cs="Arial"/>
          <w:sz w:val="24"/>
          <w:szCs w:val="24"/>
        </w:rPr>
        <w:t>Whatever action you may have to take, and even if the authorities are involved, don’t lose sight of the person or people at the centre of the concern. Ensure that there is someone to whom they can turn for support, but do not question the person concerned. If they give further information, then go through the process of listening and recording as already described. Usually, a child will seek support and disclose to someone they trust. It will save the child having to repeat a disclosure if they have support from the person they initially disclosed to.</w:t>
      </w:r>
    </w:p>
    <w:p w14:paraId="3A79FCFF" w14:textId="77777777" w:rsidR="00B80EDF" w:rsidRPr="004543A8" w:rsidRDefault="00B80EDF" w:rsidP="00F51131">
      <w:pPr>
        <w:rPr>
          <w:rFonts w:ascii="Arial" w:hAnsi="Arial" w:cs="Arial"/>
          <w:sz w:val="24"/>
          <w:szCs w:val="24"/>
        </w:rPr>
      </w:pPr>
    </w:p>
    <w:p w14:paraId="19973979" w14:textId="27514677" w:rsidR="00B437E4" w:rsidRPr="004543A8" w:rsidRDefault="00CE387E" w:rsidP="00F51131">
      <w:pPr>
        <w:rPr>
          <w:rFonts w:ascii="Arial" w:hAnsi="Arial" w:cs="Arial"/>
          <w:sz w:val="24"/>
          <w:szCs w:val="24"/>
        </w:rPr>
      </w:pPr>
      <w:r w:rsidRPr="004543A8">
        <w:rPr>
          <w:rFonts w:ascii="Arial" w:hAnsi="Arial" w:cs="Arial"/>
          <w:sz w:val="24"/>
          <w:szCs w:val="24"/>
        </w:rPr>
        <w:t xml:space="preserve">Do not forget that abuse can affect many people – friends, families, workers, and leaders too – and they may need some help. </w:t>
      </w:r>
      <w:proofErr w:type="spellStart"/>
      <w:r w:rsidRPr="004543A8">
        <w:rPr>
          <w:rFonts w:ascii="Arial" w:hAnsi="Arial" w:cs="Arial"/>
          <w:sz w:val="24"/>
          <w:szCs w:val="24"/>
        </w:rPr>
        <w:t>thi</w:t>
      </w:r>
      <w:r w:rsidR="003D4C8A" w:rsidRPr="004543A8">
        <w:rPr>
          <w:rFonts w:ascii="Arial" w:hAnsi="Arial" w:cs="Arial"/>
          <w:sz w:val="24"/>
          <w:szCs w:val="24"/>
        </w:rPr>
        <w:t>r</w:t>
      </w:r>
      <w:r w:rsidRPr="004543A8">
        <w:rPr>
          <w:rFonts w:ascii="Arial" w:hAnsi="Arial" w:cs="Arial"/>
          <w:sz w:val="24"/>
          <w:szCs w:val="24"/>
        </w:rPr>
        <w:t>tyoneeight</w:t>
      </w:r>
      <w:proofErr w:type="spellEnd"/>
      <w:r w:rsidRPr="004543A8">
        <w:rPr>
          <w:rFonts w:ascii="Arial" w:hAnsi="Arial" w:cs="Arial"/>
          <w:sz w:val="24"/>
          <w:szCs w:val="24"/>
        </w:rPr>
        <w:t xml:space="preserve"> is available to offer advice and support as you deal with these difficult areas. There are also people in the organisation who can assist and provide a listening ear – the Chief Executive, Chief Operating Officer or Chaplain, for example.</w:t>
      </w:r>
    </w:p>
    <w:p w14:paraId="0F62D489" w14:textId="77777777" w:rsidR="00B80EDF" w:rsidRPr="004543A8" w:rsidRDefault="00B80EDF" w:rsidP="00F51131">
      <w:pPr>
        <w:rPr>
          <w:rFonts w:ascii="Arial" w:hAnsi="Arial" w:cs="Arial"/>
          <w:sz w:val="24"/>
          <w:szCs w:val="24"/>
        </w:rPr>
      </w:pPr>
      <w:bookmarkStart w:id="57" w:name="_Toc170483834"/>
    </w:p>
    <w:p w14:paraId="1997397A" w14:textId="74EBA697" w:rsidR="00B437E4" w:rsidRPr="004543A8" w:rsidRDefault="00CE387E" w:rsidP="00F51131">
      <w:pPr>
        <w:rPr>
          <w:rFonts w:ascii="Arial" w:hAnsi="Arial" w:cs="Arial"/>
          <w:b/>
          <w:bCs/>
          <w:sz w:val="24"/>
          <w:szCs w:val="24"/>
        </w:rPr>
      </w:pPr>
      <w:r w:rsidRPr="004543A8">
        <w:rPr>
          <w:rFonts w:ascii="Arial" w:hAnsi="Arial" w:cs="Arial"/>
          <w:b/>
          <w:bCs/>
          <w:sz w:val="24"/>
          <w:szCs w:val="24"/>
        </w:rPr>
        <w:t>Ongoing involvement by the organisation</w:t>
      </w:r>
      <w:bookmarkEnd w:id="57"/>
    </w:p>
    <w:p w14:paraId="1997397B" w14:textId="77777777" w:rsidR="00B437E4" w:rsidRPr="004543A8" w:rsidRDefault="00CE387E" w:rsidP="00F51131">
      <w:pPr>
        <w:rPr>
          <w:rFonts w:ascii="Arial" w:hAnsi="Arial" w:cs="Arial"/>
          <w:sz w:val="24"/>
          <w:szCs w:val="24"/>
        </w:rPr>
      </w:pPr>
      <w:r w:rsidRPr="004543A8">
        <w:rPr>
          <w:rFonts w:ascii="Arial" w:hAnsi="Arial" w:cs="Arial"/>
          <w:sz w:val="24"/>
          <w:szCs w:val="24"/>
        </w:rPr>
        <w:t>If the authorities are involved in investigating a child or adult protection matter, it will be important for the Safeguarding Coordinator to co-operate fully in the inquiry. The notes and observations of staff could be used in any court proceedings, and they might need to attend court to give evidence.</w:t>
      </w:r>
    </w:p>
    <w:p w14:paraId="1ED5C53B" w14:textId="77777777" w:rsidR="00B80EDF" w:rsidRPr="004543A8" w:rsidRDefault="00B80EDF" w:rsidP="00F51131">
      <w:pPr>
        <w:rPr>
          <w:rFonts w:ascii="Arial" w:hAnsi="Arial" w:cs="Arial"/>
          <w:sz w:val="24"/>
          <w:szCs w:val="24"/>
        </w:rPr>
      </w:pPr>
    </w:p>
    <w:p w14:paraId="288B0286" w14:textId="77777777" w:rsidR="00B80EDF" w:rsidRPr="004543A8" w:rsidRDefault="00B80EDF" w:rsidP="00F51131">
      <w:pPr>
        <w:rPr>
          <w:rFonts w:ascii="Arial" w:hAnsi="Arial" w:cs="Arial"/>
          <w:sz w:val="24"/>
          <w:szCs w:val="24"/>
        </w:rPr>
      </w:pPr>
    </w:p>
    <w:p w14:paraId="1997397C" w14:textId="09FC2102" w:rsidR="00B437E4" w:rsidRPr="004543A8" w:rsidRDefault="00CE387E" w:rsidP="00F51131">
      <w:pPr>
        <w:rPr>
          <w:rFonts w:ascii="Arial" w:hAnsi="Arial" w:cs="Arial"/>
          <w:sz w:val="24"/>
          <w:szCs w:val="24"/>
        </w:rPr>
      </w:pPr>
      <w:r w:rsidRPr="004543A8">
        <w:rPr>
          <w:rFonts w:ascii="Arial" w:hAnsi="Arial" w:cs="Arial"/>
          <w:sz w:val="24"/>
          <w:szCs w:val="24"/>
        </w:rPr>
        <w:t>Social workers might want us to be part of any care plans that are made for the individual, particularly where there is significant contact or input from us.</w:t>
      </w:r>
    </w:p>
    <w:p w14:paraId="4B381CF0" w14:textId="77777777" w:rsidR="00B80EDF" w:rsidRPr="004543A8" w:rsidRDefault="00B80EDF" w:rsidP="00F51131">
      <w:pPr>
        <w:rPr>
          <w:rFonts w:ascii="Arial" w:hAnsi="Arial" w:cs="Arial"/>
          <w:sz w:val="24"/>
          <w:szCs w:val="24"/>
        </w:rPr>
      </w:pPr>
      <w:bookmarkStart w:id="58" w:name="_Toc170483835"/>
    </w:p>
    <w:p w14:paraId="1997397D" w14:textId="77EC9C61" w:rsidR="00B437E4" w:rsidRPr="004543A8" w:rsidRDefault="00CE387E" w:rsidP="00F51131">
      <w:pPr>
        <w:rPr>
          <w:rFonts w:ascii="Arial" w:hAnsi="Arial" w:cs="Arial"/>
          <w:b/>
          <w:bCs/>
          <w:sz w:val="24"/>
          <w:szCs w:val="24"/>
        </w:rPr>
      </w:pPr>
      <w:r w:rsidRPr="004543A8">
        <w:rPr>
          <w:rFonts w:ascii="Arial" w:hAnsi="Arial" w:cs="Arial"/>
          <w:b/>
          <w:bCs/>
          <w:sz w:val="24"/>
          <w:szCs w:val="24"/>
        </w:rPr>
        <w:t>What do I do about historic abuse?</w:t>
      </w:r>
      <w:bookmarkEnd w:id="58"/>
    </w:p>
    <w:p w14:paraId="1997397E" w14:textId="50D2F436" w:rsidR="00B437E4" w:rsidRPr="004543A8" w:rsidRDefault="00CE387E" w:rsidP="00F51131">
      <w:pPr>
        <w:rPr>
          <w:rFonts w:ascii="Arial" w:hAnsi="Arial" w:cs="Arial"/>
          <w:sz w:val="24"/>
          <w:szCs w:val="24"/>
        </w:rPr>
      </w:pPr>
      <w:r w:rsidRPr="004543A8">
        <w:rPr>
          <w:rFonts w:ascii="Arial" w:hAnsi="Arial" w:cs="Arial"/>
          <w:sz w:val="24"/>
          <w:szCs w:val="24"/>
        </w:rPr>
        <w:t>If you are told by someone that they were sexually abused in the past, but it doesn’t happen anymore, this is still a matter of concern. The person has alleged that someone has committed a sexual crime against them. You have to think about the consequences of doing nothing – could other children be at risk now from the alleged abuser?</w:t>
      </w:r>
    </w:p>
    <w:p w14:paraId="1CA0B22B" w14:textId="77777777" w:rsidR="002D318B" w:rsidRPr="004543A8" w:rsidRDefault="002D318B" w:rsidP="00F51131">
      <w:pPr>
        <w:rPr>
          <w:rFonts w:ascii="Arial" w:hAnsi="Arial" w:cs="Arial"/>
          <w:sz w:val="24"/>
          <w:szCs w:val="24"/>
        </w:rPr>
      </w:pPr>
    </w:p>
    <w:p w14:paraId="19973981" w14:textId="55544324" w:rsidR="00B437E4" w:rsidRPr="004543A8" w:rsidRDefault="00CE387E" w:rsidP="00F51131">
      <w:pPr>
        <w:rPr>
          <w:rFonts w:ascii="Arial" w:hAnsi="Arial" w:cs="Arial"/>
          <w:sz w:val="24"/>
          <w:szCs w:val="24"/>
        </w:rPr>
      </w:pPr>
      <w:r w:rsidRPr="004543A8">
        <w:rPr>
          <w:rFonts w:ascii="Arial" w:hAnsi="Arial" w:cs="Arial"/>
          <w:sz w:val="24"/>
          <w:szCs w:val="24"/>
        </w:rPr>
        <w:t>You will also need to consider the age of the alleged victim. If they are an adult, they may or may not choose to make a formal complaint to the police. If you are concerned that the alleged abuser could pose a risk to children now, then you should point out to the person that they could decide to give the information to the police. Even if they decide not to make a formal statement, action can still be</w:t>
      </w:r>
      <w:r w:rsidR="00870154" w:rsidRPr="004543A8">
        <w:rPr>
          <w:rFonts w:ascii="Arial" w:hAnsi="Arial" w:cs="Arial"/>
          <w:sz w:val="24"/>
          <w:szCs w:val="24"/>
        </w:rPr>
        <w:t xml:space="preserve"> </w:t>
      </w:r>
      <w:r w:rsidRPr="004543A8">
        <w:rPr>
          <w:rFonts w:ascii="Arial" w:hAnsi="Arial" w:cs="Arial"/>
          <w:sz w:val="24"/>
          <w:szCs w:val="24"/>
        </w:rPr>
        <w:t>taken which would help to protect children. If the person is unable or unwilling to make a formal complaint to the police, then the Safeguarding Coordinator should do so.</w:t>
      </w:r>
    </w:p>
    <w:p w14:paraId="359FB22B" w14:textId="77777777" w:rsidR="002D318B" w:rsidRPr="004543A8" w:rsidRDefault="002D318B" w:rsidP="00F51131">
      <w:pPr>
        <w:rPr>
          <w:rFonts w:ascii="Arial" w:hAnsi="Arial" w:cs="Arial"/>
          <w:sz w:val="24"/>
          <w:szCs w:val="24"/>
        </w:rPr>
      </w:pPr>
      <w:bookmarkStart w:id="59" w:name="_Toc170483836"/>
    </w:p>
    <w:p w14:paraId="19973982" w14:textId="5BDFD949" w:rsidR="00B437E4" w:rsidRPr="004543A8" w:rsidRDefault="00CE387E" w:rsidP="00F51131">
      <w:pPr>
        <w:rPr>
          <w:rFonts w:ascii="Arial" w:hAnsi="Arial" w:cs="Arial"/>
          <w:b/>
          <w:bCs/>
          <w:sz w:val="24"/>
          <w:szCs w:val="24"/>
        </w:rPr>
      </w:pPr>
      <w:r w:rsidRPr="004543A8">
        <w:rPr>
          <w:rFonts w:ascii="Arial" w:hAnsi="Arial" w:cs="Arial"/>
          <w:b/>
          <w:bCs/>
          <w:sz w:val="24"/>
          <w:szCs w:val="24"/>
        </w:rPr>
        <w:t>What do I do about an allegation against a staff member or volunteer?</w:t>
      </w:r>
      <w:bookmarkEnd w:id="59"/>
    </w:p>
    <w:p w14:paraId="19973983" w14:textId="477B869D" w:rsidR="00B437E4" w:rsidRPr="004543A8" w:rsidRDefault="00CE387E" w:rsidP="00F51131">
      <w:pPr>
        <w:rPr>
          <w:rFonts w:ascii="Arial" w:hAnsi="Arial" w:cs="Arial"/>
          <w:sz w:val="24"/>
          <w:szCs w:val="24"/>
        </w:rPr>
      </w:pPr>
      <w:r w:rsidRPr="004543A8">
        <w:rPr>
          <w:rFonts w:ascii="Arial" w:hAnsi="Arial" w:cs="Arial"/>
          <w:sz w:val="24"/>
          <w:szCs w:val="24"/>
        </w:rPr>
        <w:t>Despite the limited contact Cumberland Lodge staff have with children or adults with care and support needs, the possibility cannot be ruled out of an allegation being made against a staff member or volunteer.</w:t>
      </w:r>
    </w:p>
    <w:p w14:paraId="197D6AAB" w14:textId="77777777" w:rsidR="002D318B" w:rsidRPr="004543A8" w:rsidRDefault="002D318B" w:rsidP="00F51131">
      <w:pPr>
        <w:rPr>
          <w:rFonts w:ascii="Arial" w:hAnsi="Arial" w:cs="Arial"/>
          <w:sz w:val="24"/>
          <w:szCs w:val="24"/>
        </w:rPr>
      </w:pPr>
    </w:p>
    <w:p w14:paraId="19973984" w14:textId="4A82DDA2" w:rsidR="00B437E4" w:rsidRPr="004543A8" w:rsidRDefault="00CE387E" w:rsidP="00F51131">
      <w:pPr>
        <w:rPr>
          <w:rFonts w:ascii="Arial" w:hAnsi="Arial" w:cs="Arial"/>
          <w:sz w:val="24"/>
          <w:szCs w:val="24"/>
        </w:rPr>
      </w:pPr>
      <w:r w:rsidRPr="004543A8">
        <w:rPr>
          <w:rFonts w:ascii="Arial" w:hAnsi="Arial" w:cs="Arial"/>
          <w:sz w:val="24"/>
          <w:szCs w:val="24"/>
        </w:rPr>
        <w:t>Any allegation against a staff member or volunteer should be reported in accordance with Cumberland Lodge’s Safeguarding Policy (See main document Section 2).</w:t>
      </w:r>
    </w:p>
    <w:p w14:paraId="59F6966D" w14:textId="77777777" w:rsidR="002D318B" w:rsidRPr="004543A8" w:rsidRDefault="002D318B" w:rsidP="00F51131">
      <w:pPr>
        <w:rPr>
          <w:rFonts w:ascii="Arial" w:hAnsi="Arial" w:cs="Arial"/>
          <w:sz w:val="24"/>
          <w:szCs w:val="24"/>
        </w:rPr>
      </w:pPr>
      <w:bookmarkStart w:id="60" w:name="_Toc170483837"/>
    </w:p>
    <w:p w14:paraId="19973985" w14:textId="7B71DB4A" w:rsidR="00B437E4" w:rsidRPr="004543A8" w:rsidRDefault="00CE387E" w:rsidP="00F51131">
      <w:pPr>
        <w:rPr>
          <w:rFonts w:ascii="Arial" w:hAnsi="Arial" w:cs="Arial"/>
          <w:b/>
          <w:bCs/>
          <w:sz w:val="24"/>
          <w:szCs w:val="24"/>
        </w:rPr>
      </w:pPr>
      <w:r w:rsidRPr="004543A8">
        <w:rPr>
          <w:rFonts w:ascii="Arial" w:hAnsi="Arial" w:cs="Arial"/>
          <w:b/>
          <w:bCs/>
          <w:sz w:val="24"/>
          <w:szCs w:val="24"/>
        </w:rPr>
        <w:t>The role of Designated Officers (Children)</w:t>
      </w:r>
      <w:bookmarkEnd w:id="60"/>
    </w:p>
    <w:p w14:paraId="19973986" w14:textId="77777777" w:rsidR="00B437E4" w:rsidRPr="004543A8" w:rsidRDefault="00CE387E" w:rsidP="00F51131">
      <w:pPr>
        <w:rPr>
          <w:rFonts w:ascii="Arial" w:hAnsi="Arial" w:cs="Arial"/>
          <w:sz w:val="24"/>
          <w:szCs w:val="24"/>
        </w:rPr>
      </w:pPr>
      <w:r w:rsidRPr="004543A8">
        <w:rPr>
          <w:rFonts w:ascii="Arial" w:hAnsi="Arial" w:cs="Arial"/>
          <w:sz w:val="24"/>
          <w:szCs w:val="24"/>
        </w:rPr>
        <w:t>Where immediate action is needed to protect a child or investigate a serious allegation, an immediate referral will need to be made to the police or Children’s Social Care, after which the Designated Officer needs to be informed. In other less urgent situations, contact the Designated Officer first. Where appropriate, the Designated Officer will refer to the police or Children’s Social Care if they have not been informed. Some less serious situations may not warrant police or Children’s Social Care investigation. Designated Officers are responsible for providing advice, liaison, and monitoring the progress of cases to ensure they are dealt with as quickly as possible, consistent with a fair and thorough process. ‘Working Together’ stresses that procedures need to be applied by Designated Officers with ‘common sense and judgement’. If an allegation is substantiated then the Designated Officer will advise whether a referral to the Disclosure and Barring Service is required or advisable, and the form and content of the referral.</w:t>
      </w:r>
    </w:p>
    <w:p w14:paraId="620E7EBD" w14:textId="77777777" w:rsidR="002D318B" w:rsidRPr="004543A8" w:rsidRDefault="002D318B" w:rsidP="00F51131">
      <w:pPr>
        <w:rPr>
          <w:rFonts w:ascii="Arial" w:hAnsi="Arial" w:cs="Arial"/>
          <w:sz w:val="24"/>
          <w:szCs w:val="24"/>
        </w:rPr>
      </w:pPr>
      <w:bookmarkStart w:id="61" w:name="_Toc170483838"/>
    </w:p>
    <w:p w14:paraId="19973987" w14:textId="63F5A6D7" w:rsidR="00B437E4" w:rsidRPr="004543A8" w:rsidRDefault="00CE387E" w:rsidP="00F51131">
      <w:pPr>
        <w:rPr>
          <w:rFonts w:ascii="Arial" w:hAnsi="Arial" w:cs="Arial"/>
          <w:b/>
          <w:bCs/>
          <w:sz w:val="24"/>
          <w:szCs w:val="24"/>
        </w:rPr>
      </w:pPr>
      <w:r w:rsidRPr="004543A8">
        <w:rPr>
          <w:rFonts w:ascii="Arial" w:hAnsi="Arial" w:cs="Arial"/>
          <w:b/>
          <w:bCs/>
          <w:sz w:val="24"/>
          <w:szCs w:val="24"/>
        </w:rPr>
        <w:t>Disclosure and Barring Service (DBS)</w:t>
      </w:r>
      <w:bookmarkEnd w:id="61"/>
    </w:p>
    <w:p w14:paraId="19973988" w14:textId="77777777" w:rsidR="00B437E4" w:rsidRPr="004543A8" w:rsidRDefault="00CE387E" w:rsidP="00F51131">
      <w:pPr>
        <w:rPr>
          <w:rFonts w:ascii="Arial" w:hAnsi="Arial" w:cs="Arial"/>
          <w:sz w:val="24"/>
          <w:szCs w:val="24"/>
        </w:rPr>
      </w:pPr>
      <w:r w:rsidRPr="004543A8">
        <w:rPr>
          <w:rFonts w:ascii="Arial" w:hAnsi="Arial" w:cs="Arial"/>
          <w:sz w:val="24"/>
          <w:szCs w:val="24"/>
        </w:rPr>
        <w:t>The task of the DBS is to make decisions as to whether an individual poses a risk to children and/or vulnerable adults, based on a full picture of all the circumstances relating to the person concerned.</w:t>
      </w:r>
    </w:p>
    <w:p w14:paraId="0158FABE" w14:textId="77777777" w:rsidR="00264CC2" w:rsidRPr="004543A8" w:rsidRDefault="00264CC2" w:rsidP="00F51131">
      <w:pPr>
        <w:rPr>
          <w:rFonts w:ascii="Arial" w:hAnsi="Arial" w:cs="Arial"/>
          <w:sz w:val="24"/>
          <w:szCs w:val="24"/>
        </w:rPr>
      </w:pPr>
    </w:p>
    <w:p w14:paraId="19973989" w14:textId="689A4514" w:rsidR="00B437E4" w:rsidRPr="004543A8" w:rsidRDefault="00CE387E" w:rsidP="00F51131">
      <w:pPr>
        <w:rPr>
          <w:rFonts w:ascii="Arial" w:hAnsi="Arial" w:cs="Arial"/>
          <w:sz w:val="24"/>
          <w:szCs w:val="24"/>
        </w:rPr>
      </w:pPr>
      <w:r w:rsidRPr="004543A8">
        <w:rPr>
          <w:rFonts w:ascii="Arial" w:hAnsi="Arial" w:cs="Arial"/>
          <w:sz w:val="24"/>
          <w:szCs w:val="24"/>
        </w:rPr>
        <w:t xml:space="preserve">The Safeguarding Vulnerable Groups Act 2006 stipulates that organisations are under a statutory duty to refer relevant information to the DBS in certain circumstances. There is a requirement to inform the scheme where an individual (paid or volunteer) has been dismissed or resigned (either prior to or following the conclusion of a disciplinary investigation), because they harmed, or may harm, a child or adult with care and support needs. The DBS will assess each situation and if </w:t>
      </w:r>
      <w:r w:rsidRPr="004543A8">
        <w:rPr>
          <w:rFonts w:ascii="Arial" w:hAnsi="Arial" w:cs="Arial"/>
          <w:sz w:val="24"/>
          <w:szCs w:val="24"/>
        </w:rPr>
        <w:lastRenderedPageBreak/>
        <w:t>they are minded to bar (the person from working with children or vulnerable adults) the individual will be given the information and the opportunity to make representations.</w:t>
      </w:r>
    </w:p>
    <w:p w14:paraId="5BAF1ECD" w14:textId="77777777" w:rsidR="00264CC2" w:rsidRPr="004543A8" w:rsidRDefault="00264CC2" w:rsidP="00F51131">
      <w:pPr>
        <w:rPr>
          <w:rFonts w:ascii="Arial" w:hAnsi="Arial" w:cs="Arial"/>
          <w:sz w:val="24"/>
          <w:szCs w:val="24"/>
        </w:rPr>
      </w:pPr>
    </w:p>
    <w:p w14:paraId="1997398A" w14:textId="4D9802C5" w:rsidR="00B437E4" w:rsidRPr="004543A8" w:rsidRDefault="00CE387E" w:rsidP="00F51131">
      <w:pPr>
        <w:rPr>
          <w:rFonts w:ascii="Arial" w:hAnsi="Arial" w:cs="Arial"/>
          <w:sz w:val="24"/>
          <w:szCs w:val="24"/>
        </w:rPr>
      </w:pPr>
      <w:r w:rsidRPr="004543A8">
        <w:rPr>
          <w:rFonts w:ascii="Arial" w:hAnsi="Arial" w:cs="Arial"/>
          <w:sz w:val="24"/>
          <w:szCs w:val="24"/>
        </w:rPr>
        <w:t>Workers should be assured that there are criminal sanctions that could be applied where there are malicious allegations. These could include offences related to wasting police time, perverting, or attempting to pervert, the course of justice, conspiracy, and perjury. However, organisations have nothing to worry about if they have passed on information received in good faith.</w:t>
      </w:r>
    </w:p>
    <w:p w14:paraId="57B76294" w14:textId="77777777" w:rsidR="007A1BCA" w:rsidRPr="004543A8" w:rsidRDefault="007A1BCA" w:rsidP="00F51131">
      <w:pPr>
        <w:rPr>
          <w:rFonts w:ascii="Arial" w:hAnsi="Arial" w:cs="Arial"/>
          <w:sz w:val="24"/>
          <w:szCs w:val="24"/>
        </w:rPr>
      </w:pPr>
    </w:p>
    <w:p w14:paraId="1997398D" w14:textId="3125D280" w:rsidR="00B437E4" w:rsidRPr="004543A8" w:rsidRDefault="00CE387E" w:rsidP="00F51131">
      <w:pPr>
        <w:rPr>
          <w:rFonts w:ascii="Arial" w:hAnsi="Arial" w:cs="Arial"/>
          <w:sz w:val="24"/>
          <w:szCs w:val="24"/>
        </w:rPr>
      </w:pPr>
      <w:r w:rsidRPr="004543A8">
        <w:rPr>
          <w:rFonts w:ascii="Arial" w:hAnsi="Arial" w:cs="Arial"/>
          <w:sz w:val="24"/>
          <w:szCs w:val="24"/>
        </w:rPr>
        <w:t>If a worker is convicted of the most serious offences, then they will be automatically barred from working with children/vulnerable adults, without being able to make any representations. In less serious cases there is an auto bar with the ability to make representations to the DBS for the situation to be reviewed. In other cases, the DBS will consider information (not just in relation to convictions) and can bar based on individual case assessment. Individuals would be informed that the DBS is ‘minded to bar’ and would be able to see all available information and be able to make representation (unless of course it is an auto bar offence). A barred person loses their DBS registration and cannot engage in ‘regulated activity’.</w:t>
      </w:r>
      <w:r w:rsidR="00870154" w:rsidRPr="004543A8">
        <w:rPr>
          <w:rFonts w:ascii="Arial" w:hAnsi="Arial" w:cs="Arial"/>
          <w:sz w:val="24"/>
          <w:szCs w:val="24"/>
        </w:rPr>
        <w:t xml:space="preserve"> </w:t>
      </w:r>
      <w:r w:rsidRPr="004543A8">
        <w:rPr>
          <w:rFonts w:ascii="Arial" w:hAnsi="Arial" w:cs="Arial"/>
          <w:sz w:val="24"/>
          <w:szCs w:val="24"/>
        </w:rPr>
        <w:t xml:space="preserve">Contact the DBS Helpline on 03000 200190 if you have questions about making a referral or need help completing the referral form. Further information is on the DBS website: </w:t>
      </w:r>
      <w:hyperlink r:id="rId18">
        <w:r w:rsidRPr="004543A8">
          <w:rPr>
            <w:rStyle w:val="Hyperlink"/>
            <w:rFonts w:ascii="Arial" w:hAnsi="Arial" w:cs="Arial"/>
            <w:sz w:val="24"/>
            <w:szCs w:val="24"/>
          </w:rPr>
          <w:t>www.homeoffice.gov.uk/DBS</w:t>
        </w:r>
      </w:hyperlink>
    </w:p>
    <w:p w14:paraId="64596631" w14:textId="77777777" w:rsidR="00264CC2" w:rsidRPr="004543A8" w:rsidRDefault="00264CC2" w:rsidP="00F51131">
      <w:pPr>
        <w:rPr>
          <w:rFonts w:ascii="Arial" w:hAnsi="Arial" w:cs="Arial"/>
          <w:sz w:val="24"/>
          <w:szCs w:val="24"/>
        </w:rPr>
      </w:pPr>
      <w:bookmarkStart w:id="62" w:name="_Toc170483839"/>
    </w:p>
    <w:p w14:paraId="1997398E" w14:textId="12B5D281" w:rsidR="00B437E4" w:rsidRPr="004543A8" w:rsidRDefault="00CE387E" w:rsidP="00F51131">
      <w:pPr>
        <w:rPr>
          <w:rFonts w:ascii="Arial" w:hAnsi="Arial" w:cs="Arial"/>
          <w:b/>
          <w:bCs/>
          <w:sz w:val="24"/>
          <w:szCs w:val="24"/>
        </w:rPr>
      </w:pPr>
      <w:r w:rsidRPr="004543A8">
        <w:rPr>
          <w:rFonts w:ascii="Arial" w:hAnsi="Arial" w:cs="Arial"/>
          <w:b/>
          <w:bCs/>
          <w:sz w:val="24"/>
          <w:szCs w:val="24"/>
        </w:rPr>
        <w:t>Charity Commission (children and adults)</w:t>
      </w:r>
      <w:bookmarkEnd w:id="62"/>
    </w:p>
    <w:p w14:paraId="1997398F" w14:textId="77777777" w:rsidR="00B437E4" w:rsidRPr="004543A8" w:rsidRDefault="00CE387E" w:rsidP="00F51131">
      <w:pPr>
        <w:rPr>
          <w:rFonts w:ascii="Arial" w:hAnsi="Arial" w:cs="Arial"/>
          <w:sz w:val="24"/>
          <w:szCs w:val="24"/>
        </w:rPr>
      </w:pPr>
      <w:r w:rsidRPr="004543A8">
        <w:rPr>
          <w:rFonts w:ascii="Arial" w:hAnsi="Arial" w:cs="Arial"/>
          <w:sz w:val="24"/>
          <w:szCs w:val="24"/>
        </w:rPr>
        <w:t>Any incident that has taken place in a charity is considered serious and should be reported to the Charity Commission if it has resulted, or could result, in a significant loss of funds or a significant risk to the charity’s property, work, beneficiaries, or reputation. Suspicions, allegations, and incidents of abuse or mistreatment of beneficiaries include incidents whilst under the care of the charity or by someone connected with the charity, such as a trustee, member of staff or volunteer. Such concerns must be reported if there are grounds to suspect that an incident may have occurred, whether or not the matter has been proved.</w:t>
      </w:r>
    </w:p>
    <w:p w14:paraId="19973990" w14:textId="77777777" w:rsidR="00B437E4" w:rsidRPr="004543A8" w:rsidRDefault="00CE387E" w:rsidP="00F51131">
      <w:pPr>
        <w:rPr>
          <w:rFonts w:ascii="Arial" w:hAnsi="Arial" w:cs="Arial"/>
          <w:sz w:val="24"/>
          <w:szCs w:val="24"/>
        </w:rPr>
      </w:pPr>
      <w:r w:rsidRPr="004543A8">
        <w:rPr>
          <w:rFonts w:ascii="Arial" w:hAnsi="Arial" w:cs="Arial"/>
          <w:sz w:val="24"/>
          <w:szCs w:val="24"/>
        </w:rPr>
        <w:t>Such matters would always be given immediate attention by the Charity Commission. The role of the Charity Commission is to assist the trustees where possible in restoring faith in the charity and other charities within the same sector.</w:t>
      </w:r>
    </w:p>
    <w:p w14:paraId="19973991" w14:textId="77777777" w:rsidR="00B437E4" w:rsidRPr="004543A8" w:rsidRDefault="00B437E4" w:rsidP="00F51131">
      <w:pPr>
        <w:rPr>
          <w:rFonts w:ascii="Arial" w:hAnsi="Arial" w:cs="Arial"/>
          <w:sz w:val="24"/>
          <w:szCs w:val="24"/>
        </w:rPr>
        <w:sectPr w:rsidR="00B437E4" w:rsidRPr="004543A8" w:rsidSect="005A43D2">
          <w:footerReference w:type="default" r:id="rId19"/>
          <w:pgSz w:w="11910" w:h="16840"/>
          <w:pgMar w:top="800" w:right="1704" w:bottom="1260" w:left="1220" w:header="0" w:footer="1067" w:gutter="0"/>
          <w:cols w:space="720"/>
        </w:sectPr>
      </w:pPr>
    </w:p>
    <w:p w14:paraId="4DF1791E" w14:textId="77777777" w:rsidR="006E4A4E" w:rsidRPr="004543A8" w:rsidRDefault="006E4A4E" w:rsidP="00F51131">
      <w:pPr>
        <w:rPr>
          <w:rFonts w:ascii="Arial" w:hAnsi="Arial" w:cs="Arial"/>
          <w:sz w:val="24"/>
          <w:szCs w:val="24"/>
        </w:rPr>
      </w:pPr>
    </w:p>
    <w:p w14:paraId="418D5330" w14:textId="77777777" w:rsidR="006E4A4E" w:rsidRPr="004543A8" w:rsidRDefault="006E4A4E" w:rsidP="00F51131">
      <w:pPr>
        <w:rPr>
          <w:rFonts w:ascii="Arial" w:hAnsi="Arial" w:cs="Arial"/>
          <w:sz w:val="24"/>
          <w:szCs w:val="24"/>
        </w:rPr>
      </w:pPr>
    </w:p>
    <w:p w14:paraId="5BE6CB0C" w14:textId="77777777" w:rsidR="00683890" w:rsidRPr="004543A8" w:rsidRDefault="00CE387E" w:rsidP="009464F7">
      <w:pPr>
        <w:pStyle w:val="Heading1"/>
        <w:rPr>
          <w:rFonts w:ascii="Arial" w:hAnsi="Arial" w:cs="Arial"/>
        </w:rPr>
      </w:pPr>
      <w:bookmarkStart w:id="63" w:name="_Toc170919484"/>
      <w:r w:rsidRPr="004543A8">
        <w:rPr>
          <w:rFonts w:ascii="Arial" w:hAnsi="Arial" w:cs="Arial"/>
        </w:rPr>
        <w:t>Appendix 4</w:t>
      </w:r>
      <w:r w:rsidR="00264CC2" w:rsidRPr="004543A8">
        <w:rPr>
          <w:rFonts w:ascii="Arial" w:hAnsi="Arial" w:cs="Arial"/>
        </w:rPr>
        <w:t xml:space="preserve">: </w:t>
      </w:r>
      <w:r w:rsidRPr="004543A8">
        <w:rPr>
          <w:rFonts w:ascii="Arial" w:hAnsi="Arial" w:cs="Arial"/>
        </w:rPr>
        <w:t>Cumberland Lodge code of conduct</w:t>
      </w:r>
      <w:bookmarkEnd w:id="63"/>
      <w:r w:rsidRPr="004543A8">
        <w:rPr>
          <w:rFonts w:ascii="Arial" w:hAnsi="Arial" w:cs="Arial"/>
        </w:rPr>
        <w:t xml:space="preserve"> </w:t>
      </w:r>
    </w:p>
    <w:p w14:paraId="2F6B0B9D" w14:textId="77777777" w:rsidR="009464F7" w:rsidRPr="004543A8" w:rsidRDefault="009464F7" w:rsidP="00F51131">
      <w:pPr>
        <w:rPr>
          <w:rFonts w:ascii="Arial" w:hAnsi="Arial" w:cs="Arial"/>
          <w:sz w:val="24"/>
          <w:szCs w:val="24"/>
        </w:rPr>
      </w:pPr>
    </w:p>
    <w:p w14:paraId="3D0DE019" w14:textId="5800BD4D" w:rsidR="005D5A38" w:rsidRPr="004543A8" w:rsidRDefault="00683890" w:rsidP="00F51131">
      <w:pPr>
        <w:rPr>
          <w:rFonts w:ascii="Arial" w:hAnsi="Arial" w:cs="Arial"/>
          <w:b/>
          <w:bCs/>
          <w:sz w:val="24"/>
          <w:szCs w:val="24"/>
        </w:rPr>
      </w:pPr>
      <w:r w:rsidRPr="004543A8">
        <w:rPr>
          <w:rFonts w:ascii="Arial" w:hAnsi="Arial" w:cs="Arial"/>
          <w:b/>
          <w:bCs/>
          <w:sz w:val="24"/>
          <w:szCs w:val="24"/>
        </w:rPr>
        <w:t xml:space="preserve">Cumberland Lodge code of conduct </w:t>
      </w:r>
      <w:r w:rsidR="00CE387E" w:rsidRPr="004543A8">
        <w:rPr>
          <w:rFonts w:ascii="Arial" w:hAnsi="Arial" w:cs="Arial"/>
          <w:b/>
          <w:bCs/>
          <w:sz w:val="24"/>
          <w:szCs w:val="24"/>
        </w:rPr>
        <w:t xml:space="preserve">for adults working with </w:t>
      </w:r>
      <w:r w:rsidR="005D5A38" w:rsidRPr="004543A8">
        <w:rPr>
          <w:rFonts w:ascii="Arial" w:hAnsi="Arial" w:cs="Arial"/>
          <w:b/>
          <w:bCs/>
          <w:sz w:val="24"/>
          <w:szCs w:val="24"/>
        </w:rPr>
        <w:t>children, young</w:t>
      </w:r>
      <w:r w:rsidR="00CE387E" w:rsidRPr="004543A8">
        <w:rPr>
          <w:rFonts w:ascii="Arial" w:hAnsi="Arial" w:cs="Arial"/>
          <w:b/>
          <w:bCs/>
          <w:sz w:val="24"/>
          <w:szCs w:val="24"/>
        </w:rPr>
        <w:t xml:space="preserve"> people </w:t>
      </w:r>
      <w:r w:rsidR="00B44035" w:rsidRPr="004543A8">
        <w:rPr>
          <w:rFonts w:ascii="Arial" w:hAnsi="Arial" w:cs="Arial"/>
          <w:b/>
          <w:bCs/>
          <w:sz w:val="24"/>
          <w:szCs w:val="24"/>
        </w:rPr>
        <w:t xml:space="preserve">and </w:t>
      </w:r>
      <w:r w:rsidR="005D5A38" w:rsidRPr="004543A8">
        <w:rPr>
          <w:rFonts w:ascii="Arial" w:hAnsi="Arial" w:cs="Arial"/>
          <w:b/>
          <w:bCs/>
          <w:sz w:val="24"/>
          <w:szCs w:val="24"/>
        </w:rPr>
        <w:t xml:space="preserve">adults with care and support needs </w:t>
      </w:r>
      <w:r w:rsidR="00E651D1" w:rsidRPr="004543A8">
        <w:rPr>
          <w:rFonts w:ascii="Arial" w:hAnsi="Arial" w:cs="Arial"/>
          <w:b/>
          <w:bCs/>
          <w:sz w:val="24"/>
          <w:szCs w:val="24"/>
        </w:rPr>
        <w:t xml:space="preserve">(adults at risk) </w:t>
      </w:r>
    </w:p>
    <w:p w14:paraId="54208DEF" w14:textId="77777777" w:rsidR="009464F7" w:rsidRPr="004543A8" w:rsidRDefault="009464F7" w:rsidP="00F51131">
      <w:pPr>
        <w:rPr>
          <w:rFonts w:ascii="Arial" w:hAnsi="Arial" w:cs="Arial"/>
          <w:sz w:val="24"/>
          <w:szCs w:val="24"/>
        </w:rPr>
      </w:pPr>
    </w:p>
    <w:p w14:paraId="19973993" w14:textId="38A95B4E" w:rsidR="00B437E4" w:rsidRPr="004543A8" w:rsidRDefault="00CE387E" w:rsidP="00F51131">
      <w:pPr>
        <w:rPr>
          <w:rFonts w:ascii="Arial" w:hAnsi="Arial" w:cs="Arial"/>
          <w:b/>
          <w:bCs/>
          <w:sz w:val="24"/>
          <w:szCs w:val="24"/>
        </w:rPr>
      </w:pPr>
      <w:r w:rsidRPr="004543A8">
        <w:rPr>
          <w:rFonts w:ascii="Arial" w:hAnsi="Arial" w:cs="Arial"/>
          <w:b/>
          <w:bCs/>
          <w:sz w:val="24"/>
          <w:szCs w:val="24"/>
        </w:rPr>
        <w:t>Purpose</w:t>
      </w:r>
    </w:p>
    <w:p w14:paraId="19973994" w14:textId="77777777" w:rsidR="00B437E4" w:rsidRPr="004543A8" w:rsidRDefault="00CE387E" w:rsidP="00F51131">
      <w:pPr>
        <w:rPr>
          <w:rFonts w:ascii="Arial" w:hAnsi="Arial" w:cs="Arial"/>
          <w:sz w:val="24"/>
          <w:szCs w:val="24"/>
        </w:rPr>
      </w:pPr>
      <w:r w:rsidRPr="004543A8">
        <w:rPr>
          <w:rFonts w:ascii="Arial" w:hAnsi="Arial" w:cs="Arial"/>
          <w:sz w:val="24"/>
          <w:szCs w:val="24"/>
        </w:rPr>
        <w:t>This behaviour code outlines the conduct we expect of all our staff and volunteers. This includes regular and casual staff, students on work placement, and volunteers who support our work on an ad hoc basis.</w:t>
      </w:r>
    </w:p>
    <w:p w14:paraId="00D3FE9C" w14:textId="77777777" w:rsidR="009464F7" w:rsidRPr="004543A8" w:rsidRDefault="009464F7" w:rsidP="00F51131">
      <w:pPr>
        <w:rPr>
          <w:rFonts w:ascii="Arial" w:hAnsi="Arial" w:cs="Arial"/>
          <w:sz w:val="24"/>
          <w:szCs w:val="24"/>
        </w:rPr>
      </w:pPr>
    </w:p>
    <w:p w14:paraId="19973995" w14:textId="7FF1F86A" w:rsidR="00B437E4" w:rsidRPr="004543A8" w:rsidRDefault="00CE387E" w:rsidP="00F51131">
      <w:pPr>
        <w:rPr>
          <w:rFonts w:ascii="Arial" w:hAnsi="Arial" w:cs="Arial"/>
          <w:sz w:val="24"/>
          <w:szCs w:val="24"/>
        </w:rPr>
      </w:pPr>
      <w:r w:rsidRPr="004543A8">
        <w:rPr>
          <w:rFonts w:ascii="Arial" w:hAnsi="Arial" w:cs="Arial"/>
          <w:sz w:val="24"/>
          <w:szCs w:val="24"/>
        </w:rPr>
        <w:t xml:space="preserve">The code of conduct aims to help us protect </w:t>
      </w:r>
      <w:r w:rsidR="006A2221" w:rsidRPr="004543A8">
        <w:rPr>
          <w:rFonts w:ascii="Arial" w:hAnsi="Arial" w:cs="Arial"/>
          <w:sz w:val="24"/>
          <w:szCs w:val="24"/>
        </w:rPr>
        <w:t>children, young</w:t>
      </w:r>
      <w:r w:rsidRPr="004543A8">
        <w:rPr>
          <w:rFonts w:ascii="Arial" w:hAnsi="Arial" w:cs="Arial"/>
          <w:sz w:val="24"/>
          <w:szCs w:val="24"/>
        </w:rPr>
        <w:t xml:space="preserve"> people</w:t>
      </w:r>
      <w:r w:rsidR="006A2221" w:rsidRPr="004543A8">
        <w:rPr>
          <w:rFonts w:ascii="Arial" w:hAnsi="Arial" w:cs="Arial"/>
          <w:sz w:val="24"/>
          <w:szCs w:val="24"/>
        </w:rPr>
        <w:t xml:space="preserve"> and adults at risk</w:t>
      </w:r>
      <w:r w:rsidRPr="004543A8">
        <w:rPr>
          <w:rFonts w:ascii="Arial" w:hAnsi="Arial" w:cs="Arial"/>
          <w:sz w:val="24"/>
          <w:szCs w:val="24"/>
        </w:rPr>
        <w:t xml:space="preserve"> from abuse and reduce the possibility of unfounded allegations being made.</w:t>
      </w:r>
    </w:p>
    <w:p w14:paraId="7E7725F5" w14:textId="77777777" w:rsidR="009464F7" w:rsidRPr="004543A8" w:rsidRDefault="009464F7" w:rsidP="00F51131">
      <w:pPr>
        <w:rPr>
          <w:rFonts w:ascii="Arial" w:hAnsi="Arial" w:cs="Arial"/>
          <w:sz w:val="24"/>
          <w:szCs w:val="24"/>
        </w:rPr>
      </w:pPr>
      <w:bookmarkStart w:id="64" w:name="_Toc170483841"/>
    </w:p>
    <w:p w14:paraId="19973996" w14:textId="5FDB6323" w:rsidR="00B437E4" w:rsidRPr="004543A8" w:rsidRDefault="00CE387E" w:rsidP="00F51131">
      <w:pPr>
        <w:rPr>
          <w:rFonts w:ascii="Arial" w:hAnsi="Arial" w:cs="Arial"/>
          <w:b/>
          <w:bCs/>
          <w:sz w:val="24"/>
          <w:szCs w:val="24"/>
        </w:rPr>
      </w:pPr>
      <w:r w:rsidRPr="004543A8">
        <w:rPr>
          <w:rFonts w:ascii="Arial" w:hAnsi="Arial" w:cs="Arial"/>
          <w:b/>
          <w:bCs/>
          <w:sz w:val="24"/>
          <w:szCs w:val="24"/>
        </w:rPr>
        <w:t>The role of staff and volunteers</w:t>
      </w:r>
      <w:bookmarkEnd w:id="64"/>
    </w:p>
    <w:p w14:paraId="19973997" w14:textId="2EBB5695" w:rsidR="00B437E4" w:rsidRPr="004543A8" w:rsidRDefault="00CE387E" w:rsidP="00F51131">
      <w:pPr>
        <w:rPr>
          <w:rFonts w:ascii="Arial" w:hAnsi="Arial" w:cs="Arial"/>
          <w:sz w:val="24"/>
          <w:szCs w:val="24"/>
        </w:rPr>
      </w:pPr>
      <w:r w:rsidRPr="004543A8">
        <w:rPr>
          <w:rFonts w:ascii="Arial" w:hAnsi="Arial" w:cs="Arial"/>
          <w:sz w:val="24"/>
          <w:szCs w:val="24"/>
        </w:rPr>
        <w:t>When working with children</w:t>
      </w:r>
      <w:r w:rsidR="006A2221" w:rsidRPr="004543A8">
        <w:rPr>
          <w:rFonts w:ascii="Arial" w:hAnsi="Arial" w:cs="Arial"/>
          <w:sz w:val="24"/>
          <w:szCs w:val="24"/>
        </w:rPr>
        <w:t>,</w:t>
      </w:r>
      <w:r w:rsidRPr="004543A8">
        <w:rPr>
          <w:rFonts w:ascii="Arial" w:hAnsi="Arial" w:cs="Arial"/>
          <w:sz w:val="24"/>
          <w:szCs w:val="24"/>
        </w:rPr>
        <w:t xml:space="preserve"> young people</w:t>
      </w:r>
      <w:r w:rsidR="006A2221" w:rsidRPr="004543A8">
        <w:rPr>
          <w:rFonts w:ascii="Arial" w:hAnsi="Arial" w:cs="Arial"/>
          <w:sz w:val="24"/>
          <w:szCs w:val="24"/>
        </w:rPr>
        <w:t xml:space="preserve"> and adults at risk</w:t>
      </w:r>
      <w:r w:rsidRPr="004543A8">
        <w:rPr>
          <w:rFonts w:ascii="Arial" w:hAnsi="Arial" w:cs="Arial"/>
          <w:sz w:val="24"/>
          <w:szCs w:val="24"/>
        </w:rPr>
        <w:t>, you are acting in a position of trust. You are likely to be seen as a role model and must act appropriately.</w:t>
      </w:r>
    </w:p>
    <w:p w14:paraId="36B3130A" w14:textId="77777777" w:rsidR="009464F7" w:rsidRPr="004543A8" w:rsidRDefault="009464F7" w:rsidP="00F51131">
      <w:pPr>
        <w:rPr>
          <w:rFonts w:ascii="Arial" w:hAnsi="Arial" w:cs="Arial"/>
          <w:sz w:val="24"/>
          <w:szCs w:val="24"/>
        </w:rPr>
      </w:pPr>
      <w:bookmarkStart w:id="65" w:name="_Toc170483842"/>
    </w:p>
    <w:p w14:paraId="19973998" w14:textId="3BF8110E" w:rsidR="00B437E4" w:rsidRPr="004543A8" w:rsidRDefault="00CE387E" w:rsidP="00F51131">
      <w:pPr>
        <w:rPr>
          <w:rFonts w:ascii="Arial" w:hAnsi="Arial" w:cs="Arial"/>
          <w:b/>
          <w:bCs/>
          <w:sz w:val="24"/>
          <w:szCs w:val="24"/>
        </w:rPr>
      </w:pPr>
      <w:r w:rsidRPr="004543A8">
        <w:rPr>
          <w:rFonts w:ascii="Arial" w:hAnsi="Arial" w:cs="Arial"/>
          <w:b/>
          <w:bCs/>
          <w:sz w:val="24"/>
          <w:szCs w:val="24"/>
        </w:rPr>
        <w:t>Responsibility</w:t>
      </w:r>
      <w:bookmarkEnd w:id="65"/>
    </w:p>
    <w:p w14:paraId="19973999" w14:textId="77777777" w:rsidR="00B437E4" w:rsidRPr="004543A8" w:rsidRDefault="00CE387E" w:rsidP="00F51131">
      <w:pPr>
        <w:rPr>
          <w:rFonts w:ascii="Arial" w:hAnsi="Arial" w:cs="Arial"/>
          <w:sz w:val="24"/>
          <w:szCs w:val="24"/>
        </w:rPr>
      </w:pPr>
      <w:r w:rsidRPr="004543A8">
        <w:rPr>
          <w:rFonts w:ascii="Arial" w:hAnsi="Arial" w:cs="Arial"/>
          <w:sz w:val="24"/>
          <w:szCs w:val="24"/>
        </w:rPr>
        <w:t>You are responsible for:</w:t>
      </w:r>
    </w:p>
    <w:p w14:paraId="1997399A" w14:textId="15A36E92" w:rsidR="00B437E4" w:rsidRPr="004543A8" w:rsidRDefault="00CE387E" w:rsidP="00D725BE">
      <w:pPr>
        <w:pStyle w:val="ListParagraph"/>
        <w:numPr>
          <w:ilvl w:val="0"/>
          <w:numId w:val="21"/>
        </w:numPr>
        <w:rPr>
          <w:rFonts w:ascii="Arial" w:hAnsi="Arial" w:cs="Arial"/>
          <w:sz w:val="24"/>
          <w:szCs w:val="24"/>
        </w:rPr>
      </w:pPr>
      <w:r w:rsidRPr="004543A8">
        <w:rPr>
          <w:rFonts w:ascii="Arial" w:hAnsi="Arial" w:cs="Arial"/>
          <w:sz w:val="24"/>
          <w:szCs w:val="24"/>
        </w:rPr>
        <w:t>prioritising the welfare of children</w:t>
      </w:r>
      <w:r w:rsidR="000F062C" w:rsidRPr="004543A8">
        <w:rPr>
          <w:rFonts w:ascii="Arial" w:hAnsi="Arial" w:cs="Arial"/>
          <w:sz w:val="24"/>
          <w:szCs w:val="24"/>
        </w:rPr>
        <w:t>,</w:t>
      </w:r>
      <w:r w:rsidRPr="004543A8">
        <w:rPr>
          <w:rFonts w:ascii="Arial" w:hAnsi="Arial" w:cs="Arial"/>
          <w:sz w:val="24"/>
          <w:szCs w:val="24"/>
        </w:rPr>
        <w:t xml:space="preserve"> young people</w:t>
      </w:r>
      <w:r w:rsidR="000F062C" w:rsidRPr="004543A8">
        <w:rPr>
          <w:rFonts w:ascii="Arial" w:hAnsi="Arial" w:cs="Arial"/>
          <w:sz w:val="24"/>
          <w:szCs w:val="24"/>
        </w:rPr>
        <w:t xml:space="preserve"> and </w:t>
      </w:r>
      <w:r w:rsidR="00E651D1" w:rsidRPr="004543A8">
        <w:rPr>
          <w:rFonts w:ascii="Arial" w:hAnsi="Arial" w:cs="Arial"/>
          <w:sz w:val="24"/>
          <w:szCs w:val="24"/>
        </w:rPr>
        <w:t xml:space="preserve">adults at risk </w:t>
      </w:r>
    </w:p>
    <w:p w14:paraId="1997399B" w14:textId="1FE1E48B" w:rsidR="00B437E4" w:rsidRPr="004543A8" w:rsidRDefault="00CE387E" w:rsidP="00D725BE">
      <w:pPr>
        <w:pStyle w:val="ListParagraph"/>
        <w:numPr>
          <w:ilvl w:val="0"/>
          <w:numId w:val="21"/>
        </w:numPr>
        <w:rPr>
          <w:rFonts w:ascii="Arial" w:hAnsi="Arial" w:cs="Arial"/>
          <w:sz w:val="24"/>
          <w:szCs w:val="24"/>
        </w:rPr>
      </w:pPr>
      <w:r w:rsidRPr="004543A8">
        <w:rPr>
          <w:rFonts w:ascii="Arial" w:hAnsi="Arial" w:cs="Arial"/>
          <w:sz w:val="24"/>
          <w:szCs w:val="24"/>
        </w:rPr>
        <w:t>providing a safe environment for children</w:t>
      </w:r>
      <w:r w:rsidR="00E651D1" w:rsidRPr="004543A8">
        <w:rPr>
          <w:rFonts w:ascii="Arial" w:hAnsi="Arial" w:cs="Arial"/>
          <w:sz w:val="24"/>
          <w:szCs w:val="24"/>
        </w:rPr>
        <w:t xml:space="preserve">, </w:t>
      </w:r>
      <w:r w:rsidRPr="004543A8">
        <w:rPr>
          <w:rFonts w:ascii="Arial" w:hAnsi="Arial" w:cs="Arial"/>
          <w:sz w:val="24"/>
          <w:szCs w:val="24"/>
        </w:rPr>
        <w:t>young people</w:t>
      </w:r>
      <w:r w:rsidR="00E651D1" w:rsidRPr="004543A8">
        <w:rPr>
          <w:rFonts w:ascii="Arial" w:hAnsi="Arial" w:cs="Arial"/>
          <w:sz w:val="24"/>
          <w:szCs w:val="24"/>
        </w:rPr>
        <w:t xml:space="preserve"> and adults at risk</w:t>
      </w:r>
      <w:r w:rsidRPr="004543A8">
        <w:rPr>
          <w:rFonts w:ascii="Arial" w:hAnsi="Arial" w:cs="Arial"/>
          <w:sz w:val="24"/>
          <w:szCs w:val="24"/>
        </w:rPr>
        <w:t xml:space="preserve"> including:</w:t>
      </w:r>
    </w:p>
    <w:p w14:paraId="1997399C" w14:textId="77777777" w:rsidR="00B437E4" w:rsidRPr="004543A8" w:rsidRDefault="00CE387E" w:rsidP="00D725BE">
      <w:pPr>
        <w:pStyle w:val="ListParagraph"/>
        <w:numPr>
          <w:ilvl w:val="0"/>
          <w:numId w:val="21"/>
        </w:numPr>
        <w:rPr>
          <w:rFonts w:ascii="Arial" w:hAnsi="Arial" w:cs="Arial"/>
          <w:sz w:val="24"/>
          <w:szCs w:val="24"/>
        </w:rPr>
      </w:pPr>
      <w:r w:rsidRPr="004543A8">
        <w:rPr>
          <w:rFonts w:ascii="Arial" w:hAnsi="Arial" w:cs="Arial"/>
          <w:sz w:val="24"/>
          <w:szCs w:val="24"/>
        </w:rPr>
        <w:t>ensuring any equipment is used safely and for its intended purpose</w:t>
      </w:r>
    </w:p>
    <w:p w14:paraId="1997399D" w14:textId="77777777" w:rsidR="00B437E4" w:rsidRPr="004543A8" w:rsidRDefault="00CE387E" w:rsidP="00D725BE">
      <w:pPr>
        <w:pStyle w:val="ListParagraph"/>
        <w:numPr>
          <w:ilvl w:val="0"/>
          <w:numId w:val="21"/>
        </w:numPr>
        <w:rPr>
          <w:rFonts w:ascii="Arial" w:hAnsi="Arial" w:cs="Arial"/>
          <w:sz w:val="24"/>
          <w:szCs w:val="24"/>
        </w:rPr>
      </w:pPr>
      <w:r w:rsidRPr="004543A8">
        <w:rPr>
          <w:rFonts w:ascii="Arial" w:hAnsi="Arial" w:cs="Arial"/>
          <w:sz w:val="24"/>
          <w:szCs w:val="24"/>
        </w:rPr>
        <w:t>having a good awareness of issues to do with safeguarding and child protection and taking action when appropriate.</w:t>
      </w:r>
    </w:p>
    <w:p w14:paraId="1997399E" w14:textId="77777777" w:rsidR="00B437E4" w:rsidRPr="004543A8" w:rsidRDefault="00CE387E" w:rsidP="00D725BE">
      <w:pPr>
        <w:pStyle w:val="ListParagraph"/>
        <w:numPr>
          <w:ilvl w:val="0"/>
          <w:numId w:val="21"/>
        </w:numPr>
        <w:rPr>
          <w:rFonts w:ascii="Arial" w:hAnsi="Arial" w:cs="Arial"/>
          <w:sz w:val="24"/>
          <w:szCs w:val="24"/>
        </w:rPr>
      </w:pPr>
      <w:r w:rsidRPr="004543A8">
        <w:rPr>
          <w:rFonts w:ascii="Arial" w:hAnsi="Arial" w:cs="Arial"/>
          <w:sz w:val="24"/>
          <w:szCs w:val="24"/>
        </w:rPr>
        <w:t>following Cumberland Lodge’s principles, policies and procedures</w:t>
      </w:r>
    </w:p>
    <w:p w14:paraId="1997399F" w14:textId="77777777" w:rsidR="00B437E4" w:rsidRPr="004543A8" w:rsidRDefault="00CE387E" w:rsidP="00D725BE">
      <w:pPr>
        <w:pStyle w:val="ListParagraph"/>
        <w:numPr>
          <w:ilvl w:val="0"/>
          <w:numId w:val="21"/>
        </w:numPr>
        <w:rPr>
          <w:rFonts w:ascii="Arial" w:hAnsi="Arial" w:cs="Arial"/>
          <w:sz w:val="24"/>
          <w:szCs w:val="24"/>
        </w:rPr>
      </w:pPr>
      <w:r w:rsidRPr="004543A8">
        <w:rPr>
          <w:rFonts w:ascii="Arial" w:hAnsi="Arial" w:cs="Arial"/>
          <w:sz w:val="24"/>
          <w:szCs w:val="24"/>
        </w:rPr>
        <w:t>staying within the law at all times</w:t>
      </w:r>
    </w:p>
    <w:p w14:paraId="199739A0" w14:textId="738CCC77" w:rsidR="00B437E4" w:rsidRPr="004543A8" w:rsidRDefault="00CE387E" w:rsidP="00D725BE">
      <w:pPr>
        <w:pStyle w:val="ListParagraph"/>
        <w:numPr>
          <w:ilvl w:val="0"/>
          <w:numId w:val="21"/>
        </w:numPr>
        <w:rPr>
          <w:rFonts w:ascii="Arial" w:hAnsi="Arial" w:cs="Arial"/>
          <w:sz w:val="24"/>
          <w:szCs w:val="24"/>
        </w:rPr>
      </w:pPr>
      <w:r w:rsidRPr="004543A8">
        <w:rPr>
          <w:rFonts w:ascii="Arial" w:hAnsi="Arial" w:cs="Arial"/>
          <w:sz w:val="24"/>
          <w:szCs w:val="24"/>
        </w:rPr>
        <w:t>modelling good behaviour for children</w:t>
      </w:r>
      <w:r w:rsidR="00C14FAB" w:rsidRPr="004543A8">
        <w:rPr>
          <w:rFonts w:ascii="Arial" w:hAnsi="Arial" w:cs="Arial"/>
          <w:sz w:val="24"/>
          <w:szCs w:val="24"/>
        </w:rPr>
        <w:t>, young people and adults at risk</w:t>
      </w:r>
      <w:r w:rsidRPr="004543A8">
        <w:rPr>
          <w:rFonts w:ascii="Arial" w:hAnsi="Arial" w:cs="Arial"/>
          <w:sz w:val="24"/>
          <w:szCs w:val="24"/>
        </w:rPr>
        <w:t xml:space="preserve"> to follow</w:t>
      </w:r>
    </w:p>
    <w:p w14:paraId="199739A1" w14:textId="77777777" w:rsidR="00B437E4" w:rsidRPr="004543A8" w:rsidRDefault="00CE387E" w:rsidP="00D725BE">
      <w:pPr>
        <w:pStyle w:val="ListParagraph"/>
        <w:numPr>
          <w:ilvl w:val="0"/>
          <w:numId w:val="21"/>
        </w:numPr>
        <w:rPr>
          <w:rFonts w:ascii="Arial" w:hAnsi="Arial" w:cs="Arial"/>
          <w:sz w:val="24"/>
          <w:szCs w:val="24"/>
        </w:rPr>
      </w:pPr>
      <w:r w:rsidRPr="004543A8">
        <w:rPr>
          <w:rFonts w:ascii="Arial" w:hAnsi="Arial" w:cs="Arial"/>
          <w:sz w:val="24"/>
          <w:szCs w:val="24"/>
        </w:rPr>
        <w:t>challenging all unacceptable behaviour and reporting any breaches of the behaviour code to the Safeguarding Coordinator (or another appropriate person, as outlined in Cumberland Lodge’s Safeguarding Policy)</w:t>
      </w:r>
    </w:p>
    <w:p w14:paraId="199739A2" w14:textId="77777777" w:rsidR="00B437E4" w:rsidRPr="004543A8" w:rsidRDefault="00CE387E" w:rsidP="00D725BE">
      <w:pPr>
        <w:pStyle w:val="ListParagraph"/>
        <w:numPr>
          <w:ilvl w:val="0"/>
          <w:numId w:val="21"/>
        </w:numPr>
        <w:rPr>
          <w:rFonts w:ascii="Arial" w:hAnsi="Arial" w:cs="Arial"/>
          <w:sz w:val="24"/>
          <w:szCs w:val="24"/>
        </w:rPr>
      </w:pPr>
      <w:r w:rsidRPr="004543A8">
        <w:rPr>
          <w:rFonts w:ascii="Arial" w:hAnsi="Arial" w:cs="Arial"/>
          <w:sz w:val="24"/>
          <w:szCs w:val="24"/>
        </w:rPr>
        <w:t>reporting all allegations/suspicions of abuse following our reporting procedures. This includes abusive behaviour being displayed by an adult or child and directed at anybody of any age.</w:t>
      </w:r>
    </w:p>
    <w:p w14:paraId="3C12121C" w14:textId="77777777" w:rsidR="00D45FF3" w:rsidRPr="004543A8" w:rsidRDefault="00D45FF3" w:rsidP="00F51131">
      <w:pPr>
        <w:rPr>
          <w:rFonts w:ascii="Arial" w:hAnsi="Arial" w:cs="Arial"/>
          <w:sz w:val="24"/>
          <w:szCs w:val="24"/>
        </w:rPr>
      </w:pPr>
    </w:p>
    <w:p w14:paraId="199739A3" w14:textId="54A43F02" w:rsidR="00B437E4" w:rsidRPr="004543A8" w:rsidRDefault="00CE387E" w:rsidP="00D725BE">
      <w:pPr>
        <w:pStyle w:val="ListParagraph"/>
        <w:numPr>
          <w:ilvl w:val="0"/>
          <w:numId w:val="22"/>
        </w:numPr>
        <w:rPr>
          <w:rFonts w:ascii="Arial" w:hAnsi="Arial" w:cs="Arial"/>
          <w:sz w:val="24"/>
          <w:szCs w:val="24"/>
        </w:rPr>
      </w:pPr>
      <w:r w:rsidRPr="004543A8">
        <w:rPr>
          <w:rFonts w:ascii="Arial" w:hAnsi="Arial" w:cs="Arial"/>
          <w:sz w:val="24"/>
          <w:szCs w:val="24"/>
        </w:rPr>
        <w:t>DO treat children and young people fairly and without prejudice or discrimination.</w:t>
      </w:r>
    </w:p>
    <w:p w14:paraId="199739A4" w14:textId="37081B85" w:rsidR="00B437E4" w:rsidRPr="004543A8" w:rsidRDefault="00CE387E" w:rsidP="00D725BE">
      <w:pPr>
        <w:pStyle w:val="ListParagraph"/>
        <w:numPr>
          <w:ilvl w:val="0"/>
          <w:numId w:val="22"/>
        </w:numPr>
        <w:rPr>
          <w:rFonts w:ascii="Arial" w:hAnsi="Arial" w:cs="Arial"/>
          <w:sz w:val="24"/>
          <w:szCs w:val="24"/>
        </w:rPr>
      </w:pPr>
      <w:r w:rsidRPr="004543A8">
        <w:rPr>
          <w:rFonts w:ascii="Arial" w:hAnsi="Arial" w:cs="Arial"/>
          <w:sz w:val="24"/>
          <w:szCs w:val="24"/>
        </w:rPr>
        <w:t xml:space="preserve">DO understand your role in any policies and procedures (e.g. </w:t>
      </w:r>
      <w:r w:rsidR="00530098" w:rsidRPr="004543A8">
        <w:rPr>
          <w:rFonts w:ascii="Arial" w:hAnsi="Arial" w:cs="Arial"/>
          <w:sz w:val="24"/>
          <w:szCs w:val="24"/>
        </w:rPr>
        <w:t>safeguarding, health</w:t>
      </w:r>
      <w:r w:rsidRPr="004543A8">
        <w:rPr>
          <w:rFonts w:ascii="Arial" w:hAnsi="Arial" w:cs="Arial"/>
          <w:sz w:val="24"/>
          <w:szCs w:val="24"/>
        </w:rPr>
        <w:t xml:space="preserve"> and safety).</w:t>
      </w:r>
    </w:p>
    <w:p w14:paraId="199739A5" w14:textId="77777777" w:rsidR="00B437E4" w:rsidRPr="004543A8" w:rsidRDefault="00CE387E" w:rsidP="00D725BE">
      <w:pPr>
        <w:pStyle w:val="ListParagraph"/>
        <w:numPr>
          <w:ilvl w:val="0"/>
          <w:numId w:val="22"/>
        </w:numPr>
        <w:rPr>
          <w:rFonts w:ascii="Arial" w:hAnsi="Arial" w:cs="Arial"/>
          <w:sz w:val="24"/>
          <w:szCs w:val="24"/>
        </w:rPr>
      </w:pPr>
      <w:r w:rsidRPr="004543A8">
        <w:rPr>
          <w:rFonts w:ascii="Arial" w:hAnsi="Arial" w:cs="Arial"/>
          <w:sz w:val="24"/>
          <w:szCs w:val="24"/>
        </w:rPr>
        <w:t>DO consistently display high standards of behaviour.</w:t>
      </w:r>
    </w:p>
    <w:p w14:paraId="199739A6" w14:textId="77777777" w:rsidR="00B437E4" w:rsidRPr="004543A8" w:rsidRDefault="00CE387E" w:rsidP="00D725BE">
      <w:pPr>
        <w:pStyle w:val="ListParagraph"/>
        <w:numPr>
          <w:ilvl w:val="0"/>
          <w:numId w:val="22"/>
        </w:numPr>
        <w:rPr>
          <w:rFonts w:ascii="Arial" w:hAnsi="Arial" w:cs="Arial"/>
          <w:sz w:val="24"/>
          <w:szCs w:val="24"/>
        </w:rPr>
      </w:pPr>
      <w:r w:rsidRPr="004543A8">
        <w:rPr>
          <w:rFonts w:ascii="Arial" w:hAnsi="Arial" w:cs="Arial"/>
          <w:sz w:val="24"/>
          <w:szCs w:val="24"/>
        </w:rPr>
        <w:t>DO show respect for your peers and participants.</w:t>
      </w:r>
    </w:p>
    <w:p w14:paraId="199739A7" w14:textId="77777777" w:rsidR="00B437E4" w:rsidRPr="004543A8" w:rsidRDefault="00CE387E" w:rsidP="00D725BE">
      <w:pPr>
        <w:pStyle w:val="ListParagraph"/>
        <w:numPr>
          <w:ilvl w:val="0"/>
          <w:numId w:val="22"/>
        </w:numPr>
        <w:rPr>
          <w:rFonts w:ascii="Arial" w:hAnsi="Arial" w:cs="Arial"/>
          <w:sz w:val="24"/>
          <w:szCs w:val="24"/>
        </w:rPr>
      </w:pPr>
      <w:r w:rsidRPr="004543A8">
        <w:rPr>
          <w:rFonts w:ascii="Arial" w:hAnsi="Arial" w:cs="Arial"/>
          <w:sz w:val="24"/>
          <w:szCs w:val="24"/>
        </w:rPr>
        <w:t>DO understand that inappropriate behaviour will be followed up by the Safeguarding Coordinator.</w:t>
      </w:r>
    </w:p>
    <w:p w14:paraId="199739A8" w14:textId="77777777" w:rsidR="00B437E4" w:rsidRPr="004543A8" w:rsidRDefault="00CE387E" w:rsidP="00D725BE">
      <w:pPr>
        <w:pStyle w:val="ListParagraph"/>
        <w:numPr>
          <w:ilvl w:val="0"/>
          <w:numId w:val="22"/>
        </w:numPr>
        <w:rPr>
          <w:rFonts w:ascii="Arial" w:hAnsi="Arial" w:cs="Arial"/>
          <w:sz w:val="24"/>
          <w:szCs w:val="24"/>
        </w:rPr>
      </w:pPr>
      <w:r w:rsidRPr="004543A8">
        <w:rPr>
          <w:rFonts w:ascii="Arial" w:hAnsi="Arial" w:cs="Arial"/>
          <w:sz w:val="24"/>
          <w:szCs w:val="24"/>
        </w:rPr>
        <w:lastRenderedPageBreak/>
        <w:t>DO respect differences in gender, sexual orientation, culture, race ethnicity, disability and religious belief systems between yourself and others.</w:t>
      </w:r>
    </w:p>
    <w:p w14:paraId="199739A9" w14:textId="77777777" w:rsidR="00B437E4" w:rsidRPr="004543A8" w:rsidRDefault="00CE387E" w:rsidP="00D725BE">
      <w:pPr>
        <w:pStyle w:val="ListParagraph"/>
        <w:numPr>
          <w:ilvl w:val="0"/>
          <w:numId w:val="22"/>
        </w:numPr>
        <w:rPr>
          <w:rFonts w:ascii="Arial" w:hAnsi="Arial" w:cs="Arial"/>
          <w:sz w:val="24"/>
          <w:szCs w:val="24"/>
        </w:rPr>
      </w:pPr>
      <w:r w:rsidRPr="004543A8">
        <w:rPr>
          <w:rFonts w:ascii="Arial" w:hAnsi="Arial" w:cs="Arial"/>
          <w:sz w:val="24"/>
          <w:szCs w:val="24"/>
        </w:rPr>
        <w:t>DO challenge discrimination and prejudice.</w:t>
      </w:r>
    </w:p>
    <w:p w14:paraId="199739AA" w14:textId="335A1F8E" w:rsidR="00B437E4" w:rsidRPr="004543A8" w:rsidRDefault="00CE387E" w:rsidP="00D725BE">
      <w:pPr>
        <w:pStyle w:val="ListParagraph"/>
        <w:numPr>
          <w:ilvl w:val="0"/>
          <w:numId w:val="22"/>
        </w:numPr>
        <w:rPr>
          <w:rFonts w:ascii="Arial" w:hAnsi="Arial" w:cs="Arial"/>
          <w:sz w:val="24"/>
          <w:szCs w:val="24"/>
        </w:rPr>
      </w:pPr>
      <w:r w:rsidRPr="004543A8">
        <w:rPr>
          <w:rFonts w:ascii="Arial" w:hAnsi="Arial" w:cs="Arial"/>
          <w:sz w:val="24"/>
          <w:szCs w:val="24"/>
        </w:rPr>
        <w:t>DO act as a role model for children</w:t>
      </w:r>
      <w:r w:rsidR="00BA1FFC" w:rsidRPr="004543A8">
        <w:rPr>
          <w:rFonts w:ascii="Arial" w:hAnsi="Arial" w:cs="Arial"/>
          <w:sz w:val="24"/>
          <w:szCs w:val="24"/>
        </w:rPr>
        <w:t xml:space="preserve">, </w:t>
      </w:r>
      <w:r w:rsidRPr="004543A8">
        <w:rPr>
          <w:rFonts w:ascii="Arial" w:hAnsi="Arial" w:cs="Arial"/>
          <w:sz w:val="24"/>
          <w:szCs w:val="24"/>
        </w:rPr>
        <w:t>young people</w:t>
      </w:r>
      <w:r w:rsidR="00BA1FFC" w:rsidRPr="004543A8">
        <w:rPr>
          <w:rFonts w:ascii="Arial" w:hAnsi="Arial" w:cs="Arial"/>
          <w:sz w:val="24"/>
          <w:szCs w:val="24"/>
        </w:rPr>
        <w:t xml:space="preserve"> and adults at risk</w:t>
      </w:r>
      <w:r w:rsidRPr="004543A8">
        <w:rPr>
          <w:rFonts w:ascii="Arial" w:hAnsi="Arial" w:cs="Arial"/>
          <w:sz w:val="24"/>
          <w:szCs w:val="24"/>
        </w:rPr>
        <w:t>.</w:t>
      </w:r>
    </w:p>
    <w:p w14:paraId="199739AC" w14:textId="47425599" w:rsidR="00B437E4" w:rsidRPr="004543A8" w:rsidRDefault="00CE387E" w:rsidP="00D725BE">
      <w:pPr>
        <w:pStyle w:val="ListParagraph"/>
        <w:numPr>
          <w:ilvl w:val="0"/>
          <w:numId w:val="22"/>
        </w:numPr>
        <w:rPr>
          <w:rFonts w:ascii="Arial" w:hAnsi="Arial" w:cs="Arial"/>
          <w:sz w:val="24"/>
          <w:szCs w:val="24"/>
        </w:rPr>
      </w:pPr>
      <w:r w:rsidRPr="004543A8">
        <w:rPr>
          <w:rFonts w:ascii="Arial" w:hAnsi="Arial" w:cs="Arial"/>
          <w:sz w:val="24"/>
          <w:szCs w:val="24"/>
        </w:rPr>
        <w:t>DO ensure that permission is sought from parents for any photographs or videos of children and young people. These may only be captured using Cumberland Lodge’s equipment.</w:t>
      </w:r>
    </w:p>
    <w:p w14:paraId="199739AD" w14:textId="77777777" w:rsidR="00B437E4" w:rsidRPr="004543A8" w:rsidRDefault="00CE387E" w:rsidP="00D725BE">
      <w:pPr>
        <w:pStyle w:val="ListParagraph"/>
        <w:numPr>
          <w:ilvl w:val="0"/>
          <w:numId w:val="22"/>
        </w:numPr>
        <w:rPr>
          <w:rFonts w:ascii="Arial" w:hAnsi="Arial" w:cs="Arial"/>
          <w:sz w:val="24"/>
          <w:szCs w:val="24"/>
        </w:rPr>
      </w:pPr>
      <w:r w:rsidRPr="004543A8">
        <w:rPr>
          <w:rFonts w:ascii="Arial" w:hAnsi="Arial" w:cs="Arial"/>
          <w:sz w:val="24"/>
          <w:szCs w:val="24"/>
        </w:rPr>
        <w:t>DO encourage young people and adults to speak out about attitudes or behaviour that makes them uncomfortable.</w:t>
      </w:r>
    </w:p>
    <w:p w14:paraId="199739AE" w14:textId="132455B8" w:rsidR="00B437E4" w:rsidRPr="004543A8" w:rsidRDefault="00CE387E" w:rsidP="00D725BE">
      <w:pPr>
        <w:pStyle w:val="ListParagraph"/>
        <w:numPr>
          <w:ilvl w:val="0"/>
          <w:numId w:val="22"/>
        </w:numPr>
        <w:rPr>
          <w:rFonts w:ascii="Arial" w:hAnsi="Arial" w:cs="Arial"/>
          <w:sz w:val="24"/>
          <w:szCs w:val="24"/>
        </w:rPr>
      </w:pPr>
      <w:r w:rsidRPr="004543A8">
        <w:rPr>
          <w:rFonts w:ascii="Arial" w:hAnsi="Arial" w:cs="Arial"/>
          <w:sz w:val="24"/>
          <w:szCs w:val="24"/>
        </w:rPr>
        <w:t>DO remember that you are in a position of trust, and that your interactions with children</w:t>
      </w:r>
      <w:r w:rsidR="005A04D3" w:rsidRPr="004543A8">
        <w:rPr>
          <w:rFonts w:ascii="Arial" w:hAnsi="Arial" w:cs="Arial"/>
          <w:sz w:val="24"/>
          <w:szCs w:val="24"/>
        </w:rPr>
        <w:t xml:space="preserve">, </w:t>
      </w:r>
      <w:r w:rsidRPr="004543A8">
        <w:rPr>
          <w:rFonts w:ascii="Arial" w:hAnsi="Arial" w:cs="Arial"/>
          <w:sz w:val="24"/>
          <w:szCs w:val="24"/>
        </w:rPr>
        <w:t xml:space="preserve"> young people</w:t>
      </w:r>
      <w:r w:rsidR="005A04D3" w:rsidRPr="004543A8">
        <w:rPr>
          <w:rFonts w:ascii="Arial" w:hAnsi="Arial" w:cs="Arial"/>
          <w:sz w:val="24"/>
          <w:szCs w:val="24"/>
        </w:rPr>
        <w:t xml:space="preserve"> and adul</w:t>
      </w:r>
      <w:r w:rsidR="005F26B7" w:rsidRPr="004543A8">
        <w:rPr>
          <w:rFonts w:ascii="Arial" w:hAnsi="Arial" w:cs="Arial"/>
          <w:sz w:val="24"/>
          <w:szCs w:val="24"/>
        </w:rPr>
        <w:t>ts at risk</w:t>
      </w:r>
      <w:r w:rsidRPr="004543A8">
        <w:rPr>
          <w:rFonts w:ascii="Arial" w:hAnsi="Arial" w:cs="Arial"/>
          <w:sz w:val="24"/>
          <w:szCs w:val="24"/>
        </w:rPr>
        <w:t xml:space="preserve"> should reflect your role. Ensure your contact with children and young people is appropriate and relevant to the work you are involved in.</w:t>
      </w:r>
    </w:p>
    <w:p w14:paraId="199739AF" w14:textId="77777777" w:rsidR="00B437E4" w:rsidRPr="004543A8" w:rsidRDefault="00CE387E" w:rsidP="00D725BE">
      <w:pPr>
        <w:pStyle w:val="ListParagraph"/>
        <w:numPr>
          <w:ilvl w:val="0"/>
          <w:numId w:val="22"/>
        </w:numPr>
        <w:rPr>
          <w:rFonts w:ascii="Arial" w:hAnsi="Arial" w:cs="Arial"/>
          <w:sz w:val="24"/>
          <w:szCs w:val="24"/>
        </w:rPr>
      </w:pPr>
      <w:r w:rsidRPr="004543A8">
        <w:rPr>
          <w:rFonts w:ascii="Arial" w:hAnsi="Arial" w:cs="Arial"/>
          <w:sz w:val="24"/>
          <w:szCs w:val="24"/>
        </w:rPr>
        <w:t>DO be vigilant of changes in behaviour and inappropriate conduct in other workers and volunteers, and report to the Safeguarding Coordinator (or other appropriate person as outlined in Cumberland Lodge’s Safeguarding Policy).</w:t>
      </w:r>
    </w:p>
    <w:p w14:paraId="199739B0" w14:textId="01867145" w:rsidR="00B437E4" w:rsidRPr="004543A8" w:rsidRDefault="00CE387E" w:rsidP="00D725BE">
      <w:pPr>
        <w:pStyle w:val="ListParagraph"/>
        <w:numPr>
          <w:ilvl w:val="0"/>
          <w:numId w:val="22"/>
        </w:numPr>
        <w:rPr>
          <w:rFonts w:ascii="Arial" w:hAnsi="Arial" w:cs="Arial"/>
          <w:sz w:val="24"/>
          <w:szCs w:val="24"/>
        </w:rPr>
      </w:pPr>
      <w:r w:rsidRPr="004543A8">
        <w:rPr>
          <w:rFonts w:ascii="Arial" w:hAnsi="Arial" w:cs="Arial"/>
          <w:sz w:val="24"/>
          <w:szCs w:val="24"/>
        </w:rPr>
        <w:t>DO use special caution when discussing sensitive issues with children</w:t>
      </w:r>
      <w:r w:rsidR="005F26B7" w:rsidRPr="004543A8">
        <w:rPr>
          <w:rFonts w:ascii="Arial" w:hAnsi="Arial" w:cs="Arial"/>
          <w:sz w:val="24"/>
          <w:szCs w:val="24"/>
        </w:rPr>
        <w:t xml:space="preserve">, </w:t>
      </w:r>
      <w:r w:rsidRPr="004543A8">
        <w:rPr>
          <w:rFonts w:ascii="Arial" w:hAnsi="Arial" w:cs="Arial"/>
          <w:sz w:val="24"/>
          <w:szCs w:val="24"/>
        </w:rPr>
        <w:t xml:space="preserve"> young people</w:t>
      </w:r>
      <w:r w:rsidR="005F26B7" w:rsidRPr="004543A8">
        <w:rPr>
          <w:rFonts w:ascii="Arial" w:hAnsi="Arial" w:cs="Arial"/>
          <w:sz w:val="24"/>
          <w:szCs w:val="24"/>
        </w:rPr>
        <w:t xml:space="preserve"> and adults at risk</w:t>
      </w:r>
      <w:r w:rsidRPr="004543A8">
        <w:rPr>
          <w:rFonts w:ascii="Arial" w:hAnsi="Arial" w:cs="Arial"/>
          <w:sz w:val="24"/>
          <w:szCs w:val="24"/>
        </w:rPr>
        <w:t>.</w:t>
      </w:r>
    </w:p>
    <w:p w14:paraId="11C15759" w14:textId="77777777" w:rsidR="00D45FF3" w:rsidRPr="004543A8" w:rsidRDefault="00D45FF3" w:rsidP="00F51131">
      <w:pPr>
        <w:rPr>
          <w:rFonts w:ascii="Arial" w:hAnsi="Arial" w:cs="Arial"/>
          <w:sz w:val="24"/>
          <w:szCs w:val="24"/>
        </w:rPr>
      </w:pPr>
    </w:p>
    <w:p w14:paraId="199739B1" w14:textId="70413CAB" w:rsidR="00B437E4" w:rsidRPr="004543A8" w:rsidRDefault="00CE387E" w:rsidP="00F51131">
      <w:pPr>
        <w:rPr>
          <w:rFonts w:ascii="Arial" w:hAnsi="Arial" w:cs="Arial"/>
          <w:sz w:val="24"/>
          <w:szCs w:val="24"/>
        </w:rPr>
      </w:pPr>
      <w:r w:rsidRPr="004543A8">
        <w:rPr>
          <w:rFonts w:ascii="Arial" w:hAnsi="Arial" w:cs="Arial"/>
          <w:sz w:val="24"/>
          <w:szCs w:val="24"/>
        </w:rPr>
        <w:t>There are a number of things that you must ensure do not happen whilst you are working or volunteering at Cumberland Lodge:</w:t>
      </w:r>
    </w:p>
    <w:p w14:paraId="199739B2" w14:textId="4140A21C" w:rsidR="00B437E4" w:rsidRPr="004543A8" w:rsidRDefault="00CE387E" w:rsidP="00D725BE">
      <w:pPr>
        <w:pStyle w:val="ListParagraph"/>
        <w:numPr>
          <w:ilvl w:val="0"/>
          <w:numId w:val="23"/>
        </w:numPr>
        <w:rPr>
          <w:rFonts w:ascii="Arial" w:hAnsi="Arial" w:cs="Arial"/>
          <w:sz w:val="24"/>
          <w:szCs w:val="24"/>
        </w:rPr>
      </w:pPr>
      <w:r w:rsidRPr="004543A8">
        <w:rPr>
          <w:rFonts w:ascii="Arial" w:hAnsi="Arial" w:cs="Arial"/>
          <w:sz w:val="24"/>
          <w:szCs w:val="24"/>
        </w:rPr>
        <w:t>NEVER spend time alone with children out of sight or hearing of others.</w:t>
      </w:r>
    </w:p>
    <w:p w14:paraId="199739B3" w14:textId="6797EF86" w:rsidR="00B437E4" w:rsidRPr="004543A8" w:rsidRDefault="00CE387E" w:rsidP="00D725BE">
      <w:pPr>
        <w:pStyle w:val="ListParagraph"/>
        <w:numPr>
          <w:ilvl w:val="0"/>
          <w:numId w:val="23"/>
        </w:numPr>
        <w:rPr>
          <w:rFonts w:ascii="Arial" w:hAnsi="Arial" w:cs="Arial"/>
          <w:sz w:val="24"/>
          <w:szCs w:val="24"/>
        </w:rPr>
      </w:pPr>
      <w:r w:rsidRPr="004543A8">
        <w:rPr>
          <w:rFonts w:ascii="Arial" w:hAnsi="Arial" w:cs="Arial"/>
          <w:sz w:val="24"/>
          <w:szCs w:val="24"/>
        </w:rPr>
        <w:t>NEVER allow or engage in any form of inappropriate touching or physical contact.</w:t>
      </w:r>
    </w:p>
    <w:p w14:paraId="199739B4" w14:textId="4ACCE256" w:rsidR="00B437E4" w:rsidRPr="004543A8" w:rsidRDefault="00CE387E" w:rsidP="00D725BE">
      <w:pPr>
        <w:pStyle w:val="ListParagraph"/>
        <w:numPr>
          <w:ilvl w:val="0"/>
          <w:numId w:val="23"/>
        </w:numPr>
        <w:rPr>
          <w:rFonts w:ascii="Arial" w:hAnsi="Arial" w:cs="Arial"/>
          <w:sz w:val="24"/>
          <w:szCs w:val="24"/>
        </w:rPr>
      </w:pPr>
      <w:r w:rsidRPr="004543A8">
        <w:rPr>
          <w:rFonts w:ascii="Arial" w:hAnsi="Arial" w:cs="Arial"/>
          <w:sz w:val="24"/>
          <w:szCs w:val="24"/>
        </w:rPr>
        <w:t xml:space="preserve">NEVER take part in or tolerate behaviour that frightens, embarrasses, or </w:t>
      </w:r>
      <w:proofErr w:type="spellStart"/>
      <w:r w:rsidRPr="004543A8">
        <w:rPr>
          <w:rFonts w:ascii="Arial" w:hAnsi="Arial" w:cs="Arial"/>
          <w:sz w:val="24"/>
          <w:szCs w:val="24"/>
        </w:rPr>
        <w:t>demoralises</w:t>
      </w:r>
      <w:proofErr w:type="spellEnd"/>
      <w:r w:rsidRPr="004543A8">
        <w:rPr>
          <w:rFonts w:ascii="Arial" w:hAnsi="Arial" w:cs="Arial"/>
          <w:sz w:val="24"/>
          <w:szCs w:val="24"/>
        </w:rPr>
        <w:t xml:space="preserve"> a child</w:t>
      </w:r>
      <w:r w:rsidR="001C029D" w:rsidRPr="004543A8">
        <w:rPr>
          <w:rFonts w:ascii="Arial" w:hAnsi="Arial" w:cs="Arial"/>
          <w:sz w:val="24"/>
          <w:szCs w:val="24"/>
        </w:rPr>
        <w:t>,</w:t>
      </w:r>
      <w:r w:rsidRPr="004543A8">
        <w:rPr>
          <w:rFonts w:ascii="Arial" w:hAnsi="Arial" w:cs="Arial"/>
          <w:sz w:val="24"/>
          <w:szCs w:val="24"/>
        </w:rPr>
        <w:t xml:space="preserve"> young person</w:t>
      </w:r>
      <w:r w:rsidR="005C733B" w:rsidRPr="004543A8">
        <w:rPr>
          <w:rFonts w:ascii="Arial" w:hAnsi="Arial" w:cs="Arial"/>
          <w:sz w:val="24"/>
          <w:szCs w:val="24"/>
        </w:rPr>
        <w:t xml:space="preserve"> or adult at risk</w:t>
      </w:r>
      <w:r w:rsidRPr="004543A8">
        <w:rPr>
          <w:rFonts w:ascii="Arial" w:hAnsi="Arial" w:cs="Arial"/>
          <w:sz w:val="24"/>
          <w:szCs w:val="24"/>
        </w:rPr>
        <w:t>.</w:t>
      </w:r>
    </w:p>
    <w:p w14:paraId="199739B5" w14:textId="3113E458" w:rsidR="00B437E4" w:rsidRPr="004543A8" w:rsidRDefault="00CE387E" w:rsidP="00D725BE">
      <w:pPr>
        <w:pStyle w:val="ListParagraph"/>
        <w:numPr>
          <w:ilvl w:val="0"/>
          <w:numId w:val="23"/>
        </w:numPr>
        <w:rPr>
          <w:rFonts w:ascii="Arial" w:hAnsi="Arial" w:cs="Arial"/>
          <w:sz w:val="24"/>
          <w:szCs w:val="24"/>
        </w:rPr>
      </w:pPr>
      <w:r w:rsidRPr="004543A8">
        <w:rPr>
          <w:rFonts w:ascii="Arial" w:hAnsi="Arial" w:cs="Arial"/>
          <w:sz w:val="24"/>
          <w:szCs w:val="24"/>
        </w:rPr>
        <w:t xml:space="preserve">NEVER make sarcastic, insensitive, derogatory, or sexually suggestive comments or gestures to or in front of </w:t>
      </w:r>
      <w:r w:rsidR="00F17EDB" w:rsidRPr="004543A8">
        <w:rPr>
          <w:rFonts w:ascii="Arial" w:hAnsi="Arial" w:cs="Arial"/>
          <w:sz w:val="24"/>
          <w:szCs w:val="24"/>
        </w:rPr>
        <w:t>children, young</w:t>
      </w:r>
      <w:r w:rsidRPr="004543A8">
        <w:rPr>
          <w:rFonts w:ascii="Arial" w:hAnsi="Arial" w:cs="Arial"/>
          <w:sz w:val="24"/>
          <w:szCs w:val="24"/>
        </w:rPr>
        <w:t xml:space="preserve"> people</w:t>
      </w:r>
      <w:r w:rsidR="00F17EDB" w:rsidRPr="004543A8">
        <w:rPr>
          <w:rFonts w:ascii="Arial" w:hAnsi="Arial" w:cs="Arial"/>
          <w:sz w:val="24"/>
          <w:szCs w:val="24"/>
        </w:rPr>
        <w:t xml:space="preserve"> and adults at risk</w:t>
      </w:r>
      <w:r w:rsidRPr="004543A8">
        <w:rPr>
          <w:rFonts w:ascii="Arial" w:hAnsi="Arial" w:cs="Arial"/>
          <w:sz w:val="24"/>
          <w:szCs w:val="24"/>
        </w:rPr>
        <w:t>.</w:t>
      </w:r>
    </w:p>
    <w:p w14:paraId="199739B6" w14:textId="632BDB69" w:rsidR="00B437E4" w:rsidRPr="004543A8" w:rsidRDefault="00CE387E" w:rsidP="00D725BE">
      <w:pPr>
        <w:pStyle w:val="ListParagraph"/>
        <w:numPr>
          <w:ilvl w:val="0"/>
          <w:numId w:val="23"/>
        </w:numPr>
        <w:rPr>
          <w:rFonts w:ascii="Arial" w:hAnsi="Arial" w:cs="Arial"/>
          <w:sz w:val="24"/>
          <w:szCs w:val="24"/>
        </w:rPr>
      </w:pPr>
      <w:r w:rsidRPr="004543A8">
        <w:rPr>
          <w:rFonts w:ascii="Arial" w:hAnsi="Arial" w:cs="Arial"/>
          <w:sz w:val="24"/>
          <w:szCs w:val="24"/>
        </w:rPr>
        <w:t>NEVER act in a way that can be perceived as threatening or intrusive.</w:t>
      </w:r>
    </w:p>
    <w:p w14:paraId="199739B7" w14:textId="248D2403" w:rsidR="00B437E4" w:rsidRPr="004543A8" w:rsidRDefault="00CE387E" w:rsidP="00D725BE">
      <w:pPr>
        <w:pStyle w:val="ListParagraph"/>
        <w:numPr>
          <w:ilvl w:val="0"/>
          <w:numId w:val="23"/>
        </w:numPr>
        <w:rPr>
          <w:rFonts w:ascii="Arial" w:hAnsi="Arial" w:cs="Arial"/>
          <w:sz w:val="24"/>
          <w:szCs w:val="24"/>
        </w:rPr>
      </w:pPr>
      <w:r w:rsidRPr="004543A8">
        <w:rPr>
          <w:rFonts w:ascii="Arial" w:hAnsi="Arial" w:cs="Arial"/>
          <w:sz w:val="24"/>
          <w:szCs w:val="24"/>
        </w:rPr>
        <w:t>DO NOT allow allegations made by a child</w:t>
      </w:r>
      <w:r w:rsidR="00B020AB" w:rsidRPr="004543A8">
        <w:rPr>
          <w:rFonts w:ascii="Arial" w:hAnsi="Arial" w:cs="Arial"/>
          <w:sz w:val="24"/>
          <w:szCs w:val="24"/>
        </w:rPr>
        <w:t xml:space="preserve">, </w:t>
      </w:r>
      <w:r w:rsidR="00E45951" w:rsidRPr="004543A8">
        <w:rPr>
          <w:rFonts w:ascii="Arial" w:hAnsi="Arial" w:cs="Arial"/>
          <w:sz w:val="24"/>
          <w:szCs w:val="24"/>
        </w:rPr>
        <w:t>young person or adult at risk</w:t>
      </w:r>
      <w:r w:rsidRPr="004543A8">
        <w:rPr>
          <w:rFonts w:ascii="Arial" w:hAnsi="Arial" w:cs="Arial"/>
          <w:sz w:val="24"/>
          <w:szCs w:val="24"/>
        </w:rPr>
        <w:t xml:space="preserve"> to go</w:t>
      </w:r>
      <w:r w:rsidR="004715CF" w:rsidRPr="004543A8">
        <w:rPr>
          <w:rFonts w:ascii="Arial" w:hAnsi="Arial" w:cs="Arial"/>
          <w:sz w:val="24"/>
          <w:szCs w:val="24"/>
        </w:rPr>
        <w:t xml:space="preserve"> u</w:t>
      </w:r>
      <w:r w:rsidRPr="004543A8">
        <w:rPr>
          <w:rFonts w:ascii="Arial" w:hAnsi="Arial" w:cs="Arial"/>
          <w:sz w:val="24"/>
          <w:szCs w:val="24"/>
        </w:rPr>
        <w:t xml:space="preserve">nrecorded or </w:t>
      </w:r>
      <w:r w:rsidR="004715CF" w:rsidRPr="004543A8">
        <w:rPr>
          <w:rFonts w:ascii="Arial" w:hAnsi="Arial" w:cs="Arial"/>
          <w:sz w:val="24"/>
          <w:szCs w:val="24"/>
        </w:rPr>
        <w:tab/>
      </w:r>
      <w:r w:rsidRPr="004543A8">
        <w:rPr>
          <w:rFonts w:ascii="Arial" w:hAnsi="Arial" w:cs="Arial"/>
          <w:sz w:val="24"/>
          <w:szCs w:val="24"/>
        </w:rPr>
        <w:t>be ignored.</w:t>
      </w:r>
    </w:p>
    <w:p w14:paraId="199739B8" w14:textId="55AB4AE6" w:rsidR="00B437E4" w:rsidRPr="004543A8" w:rsidRDefault="00CE387E" w:rsidP="00D725BE">
      <w:pPr>
        <w:pStyle w:val="ListParagraph"/>
        <w:numPr>
          <w:ilvl w:val="0"/>
          <w:numId w:val="23"/>
        </w:numPr>
        <w:rPr>
          <w:rFonts w:ascii="Arial" w:hAnsi="Arial" w:cs="Arial"/>
          <w:sz w:val="24"/>
          <w:szCs w:val="24"/>
        </w:rPr>
      </w:pPr>
      <w:r w:rsidRPr="004543A8">
        <w:rPr>
          <w:rFonts w:ascii="Arial" w:hAnsi="Arial" w:cs="Arial"/>
          <w:sz w:val="24"/>
          <w:szCs w:val="24"/>
        </w:rPr>
        <w:t>DO NOT make contact with children or their families via any personal social media accounts or allow them to have your personal contact information.</w:t>
      </w:r>
    </w:p>
    <w:p w14:paraId="199739B9" w14:textId="27654228" w:rsidR="00B437E4" w:rsidRPr="004543A8" w:rsidRDefault="00CE387E" w:rsidP="00D725BE">
      <w:pPr>
        <w:pStyle w:val="ListParagraph"/>
        <w:numPr>
          <w:ilvl w:val="0"/>
          <w:numId w:val="23"/>
        </w:numPr>
        <w:rPr>
          <w:rFonts w:ascii="Arial" w:hAnsi="Arial" w:cs="Arial"/>
          <w:sz w:val="24"/>
          <w:szCs w:val="24"/>
        </w:rPr>
      </w:pPr>
      <w:r w:rsidRPr="004543A8">
        <w:rPr>
          <w:rFonts w:ascii="Arial" w:hAnsi="Arial" w:cs="Arial"/>
          <w:sz w:val="24"/>
          <w:szCs w:val="24"/>
        </w:rPr>
        <w:t>DO NOT make promises that you cannot keep – all allegations or disclosures must be reported.</w:t>
      </w:r>
    </w:p>
    <w:p w14:paraId="199739BA" w14:textId="72A7C1E2" w:rsidR="00B437E4" w:rsidRPr="004543A8" w:rsidRDefault="00CE387E" w:rsidP="00D725BE">
      <w:pPr>
        <w:pStyle w:val="ListParagraph"/>
        <w:numPr>
          <w:ilvl w:val="0"/>
          <w:numId w:val="23"/>
        </w:numPr>
        <w:rPr>
          <w:rFonts w:ascii="Arial" w:hAnsi="Arial" w:cs="Arial"/>
          <w:sz w:val="24"/>
          <w:szCs w:val="24"/>
        </w:rPr>
      </w:pPr>
      <w:r w:rsidRPr="004543A8">
        <w:rPr>
          <w:rFonts w:ascii="Arial" w:hAnsi="Arial" w:cs="Arial"/>
          <w:sz w:val="24"/>
          <w:szCs w:val="24"/>
        </w:rPr>
        <w:t>DO NOT take pictures or videos of young people using personal equipment.</w:t>
      </w:r>
    </w:p>
    <w:p w14:paraId="4D46DCAB" w14:textId="77777777" w:rsidR="00D45FF3" w:rsidRPr="004543A8" w:rsidRDefault="00D45FF3" w:rsidP="00F51131">
      <w:pPr>
        <w:rPr>
          <w:rFonts w:ascii="Arial" w:hAnsi="Arial" w:cs="Arial"/>
          <w:sz w:val="24"/>
          <w:szCs w:val="24"/>
        </w:rPr>
      </w:pPr>
      <w:bookmarkStart w:id="66" w:name="_Toc170483843"/>
    </w:p>
    <w:p w14:paraId="199739BB" w14:textId="28C5F4A3" w:rsidR="00B437E4" w:rsidRPr="004543A8" w:rsidRDefault="00CE387E" w:rsidP="00F51131">
      <w:pPr>
        <w:rPr>
          <w:rFonts w:ascii="Arial" w:hAnsi="Arial" w:cs="Arial"/>
          <w:b/>
          <w:bCs/>
          <w:sz w:val="24"/>
          <w:szCs w:val="24"/>
        </w:rPr>
      </w:pPr>
      <w:r w:rsidRPr="004543A8">
        <w:rPr>
          <w:rFonts w:ascii="Arial" w:hAnsi="Arial" w:cs="Arial"/>
          <w:b/>
          <w:bCs/>
          <w:sz w:val="24"/>
          <w:szCs w:val="24"/>
        </w:rPr>
        <w:t>Upholding this code of conduct</w:t>
      </w:r>
      <w:bookmarkEnd w:id="66"/>
    </w:p>
    <w:p w14:paraId="199739BC" w14:textId="77777777" w:rsidR="00B437E4" w:rsidRPr="004543A8" w:rsidRDefault="00CE387E" w:rsidP="00F51131">
      <w:pPr>
        <w:rPr>
          <w:rFonts w:ascii="Arial" w:hAnsi="Arial" w:cs="Arial"/>
          <w:sz w:val="24"/>
          <w:szCs w:val="24"/>
        </w:rPr>
      </w:pPr>
      <w:r w:rsidRPr="004543A8">
        <w:rPr>
          <w:rFonts w:ascii="Arial" w:hAnsi="Arial" w:cs="Arial"/>
          <w:sz w:val="24"/>
          <w:szCs w:val="24"/>
        </w:rPr>
        <w:t>You should always follow this code of behaviour and never rely on your reputation, or that of the organisation, to protect you.</w:t>
      </w:r>
    </w:p>
    <w:p w14:paraId="2D524856" w14:textId="77777777" w:rsidR="00D45FF3" w:rsidRPr="004543A8" w:rsidRDefault="00D45FF3" w:rsidP="00F51131">
      <w:pPr>
        <w:rPr>
          <w:rFonts w:ascii="Arial" w:hAnsi="Arial" w:cs="Arial"/>
          <w:sz w:val="24"/>
          <w:szCs w:val="24"/>
        </w:rPr>
      </w:pPr>
    </w:p>
    <w:p w14:paraId="43B0D3E4" w14:textId="64BA0C07" w:rsidR="006E4A4E" w:rsidRPr="004543A8" w:rsidRDefault="00CE387E" w:rsidP="00F51131">
      <w:pPr>
        <w:rPr>
          <w:rFonts w:ascii="Arial" w:hAnsi="Arial" w:cs="Arial"/>
          <w:sz w:val="24"/>
          <w:szCs w:val="24"/>
        </w:rPr>
      </w:pPr>
      <w:r w:rsidRPr="004543A8">
        <w:rPr>
          <w:rFonts w:ascii="Arial" w:hAnsi="Arial" w:cs="Arial"/>
          <w:sz w:val="24"/>
          <w:szCs w:val="24"/>
        </w:rPr>
        <w:t>If you have behaved inappropriately, you will be subject to our disciplinary procedures. Depending on the seriousness of the situation, you may be asked to leave the organisation.</w:t>
      </w:r>
      <w:r w:rsidR="007A1BCA" w:rsidRPr="004543A8">
        <w:rPr>
          <w:rFonts w:ascii="Arial" w:hAnsi="Arial" w:cs="Arial"/>
          <w:sz w:val="24"/>
          <w:szCs w:val="24"/>
        </w:rPr>
        <w:t xml:space="preserve"> </w:t>
      </w:r>
      <w:r w:rsidRPr="004543A8">
        <w:rPr>
          <w:rFonts w:ascii="Arial" w:hAnsi="Arial" w:cs="Arial"/>
          <w:sz w:val="24"/>
          <w:szCs w:val="24"/>
        </w:rPr>
        <w:t>We may also make a referral to statutory agencies such as the police and/or the local authority children’s</w:t>
      </w:r>
      <w:r w:rsidR="007A1BCA" w:rsidRPr="004543A8">
        <w:rPr>
          <w:rFonts w:ascii="Arial" w:hAnsi="Arial" w:cs="Arial"/>
          <w:sz w:val="24"/>
          <w:szCs w:val="24"/>
        </w:rPr>
        <w:t xml:space="preserve"> social care department.</w:t>
      </w:r>
      <w:r w:rsidRPr="004543A8">
        <w:rPr>
          <w:rFonts w:ascii="Arial" w:hAnsi="Arial" w:cs="Arial"/>
          <w:sz w:val="24"/>
          <w:szCs w:val="24"/>
        </w:rPr>
        <w:t xml:space="preserve"> </w:t>
      </w:r>
    </w:p>
    <w:p w14:paraId="15302822" w14:textId="77777777" w:rsidR="006E4A4E" w:rsidRPr="004543A8" w:rsidRDefault="006E4A4E" w:rsidP="00F51131">
      <w:pPr>
        <w:rPr>
          <w:rFonts w:ascii="Arial" w:hAnsi="Arial" w:cs="Arial"/>
          <w:sz w:val="24"/>
          <w:szCs w:val="24"/>
        </w:rPr>
      </w:pPr>
    </w:p>
    <w:p w14:paraId="1BEC0B66" w14:textId="77777777" w:rsidR="006E4A4E" w:rsidRPr="004543A8" w:rsidRDefault="006E4A4E" w:rsidP="00F51131">
      <w:pPr>
        <w:rPr>
          <w:rFonts w:ascii="Arial" w:hAnsi="Arial" w:cs="Arial"/>
          <w:sz w:val="24"/>
          <w:szCs w:val="24"/>
        </w:rPr>
      </w:pPr>
    </w:p>
    <w:p w14:paraId="199739BF" w14:textId="77777777" w:rsidR="00B437E4" w:rsidRPr="004543A8" w:rsidRDefault="00CE387E" w:rsidP="00F51131">
      <w:pPr>
        <w:rPr>
          <w:rFonts w:ascii="Arial" w:hAnsi="Arial" w:cs="Arial"/>
          <w:sz w:val="24"/>
          <w:szCs w:val="24"/>
        </w:rPr>
      </w:pPr>
      <w:r w:rsidRPr="004543A8">
        <w:rPr>
          <w:rFonts w:ascii="Arial" w:hAnsi="Arial" w:cs="Arial"/>
          <w:sz w:val="24"/>
          <w:szCs w:val="24"/>
        </w:rPr>
        <w:lastRenderedPageBreak/>
        <w:t>If you become aware of any breaches of this code, you must report them to the Safeguarding Coordinator or other appropriate person as outlined in Cumberland Lodge’s Safeguarding Policy.</w:t>
      </w:r>
    </w:p>
    <w:p w14:paraId="2AE72C50" w14:textId="77777777" w:rsidR="00D45FF3" w:rsidRPr="004543A8" w:rsidRDefault="00D45FF3" w:rsidP="00F51131">
      <w:pPr>
        <w:rPr>
          <w:rFonts w:ascii="Arial" w:hAnsi="Arial" w:cs="Arial"/>
          <w:sz w:val="24"/>
          <w:szCs w:val="24"/>
        </w:rPr>
      </w:pPr>
      <w:bookmarkStart w:id="67" w:name="_Toc170483844"/>
    </w:p>
    <w:p w14:paraId="199739C1" w14:textId="39988305" w:rsidR="00B437E4" w:rsidRPr="004543A8" w:rsidRDefault="00CE387E" w:rsidP="00F51131">
      <w:pPr>
        <w:rPr>
          <w:rFonts w:ascii="Arial" w:hAnsi="Arial" w:cs="Arial"/>
          <w:b/>
          <w:bCs/>
          <w:sz w:val="24"/>
          <w:szCs w:val="24"/>
        </w:rPr>
      </w:pPr>
      <w:r w:rsidRPr="004543A8">
        <w:rPr>
          <w:rFonts w:ascii="Arial" w:hAnsi="Arial" w:cs="Arial"/>
          <w:b/>
          <w:bCs/>
          <w:sz w:val="24"/>
          <w:szCs w:val="24"/>
        </w:rPr>
        <w:t>When Cumberland Lodge is acting solely as the venue</w:t>
      </w:r>
      <w:bookmarkEnd w:id="67"/>
    </w:p>
    <w:p w14:paraId="199739C2" w14:textId="77777777" w:rsidR="00B437E4" w:rsidRPr="004543A8" w:rsidRDefault="00CE387E" w:rsidP="00F51131">
      <w:pPr>
        <w:rPr>
          <w:rFonts w:ascii="Arial" w:hAnsi="Arial" w:cs="Arial"/>
          <w:sz w:val="24"/>
          <w:szCs w:val="24"/>
        </w:rPr>
      </w:pPr>
      <w:r w:rsidRPr="004543A8">
        <w:rPr>
          <w:rFonts w:ascii="Arial" w:hAnsi="Arial" w:cs="Arial"/>
          <w:sz w:val="24"/>
          <w:szCs w:val="24"/>
        </w:rPr>
        <w:t>Sometimes groups of children and young people or adults with care and support needs will visit and/or stay at Cumberland Lodge as part of an event organised by others and for which Cumberland Lodge is acting solely as the venue in the same way as might, for example, a hotel. In such cases, we will provide a copy of our Safeguarding Policy to the organisers and work with them to resolve any clashes between our and their own policies. Particularly in issues relating to overnight accommodation and room-sharing arrangements, we will normally defer to the organiser’s own policies and procedures, provided that they do not, in our view, give rise to any safeguarding issues.</w:t>
      </w:r>
    </w:p>
    <w:p w14:paraId="199739C3" w14:textId="77777777" w:rsidR="00B437E4" w:rsidRPr="004543A8" w:rsidRDefault="00B437E4" w:rsidP="00F51131">
      <w:pPr>
        <w:rPr>
          <w:rFonts w:ascii="Arial" w:hAnsi="Arial" w:cs="Arial"/>
          <w:sz w:val="24"/>
          <w:szCs w:val="24"/>
        </w:rPr>
        <w:sectPr w:rsidR="00B437E4" w:rsidRPr="004543A8" w:rsidSect="005A43D2">
          <w:footerReference w:type="default" r:id="rId20"/>
          <w:pgSz w:w="11910" w:h="16840"/>
          <w:pgMar w:top="800" w:right="1704" w:bottom="1260" w:left="1220" w:header="0" w:footer="1070" w:gutter="0"/>
          <w:cols w:space="720"/>
        </w:sectPr>
      </w:pPr>
    </w:p>
    <w:p w14:paraId="5CF857B3" w14:textId="77777777" w:rsidR="00D109DF" w:rsidRPr="004543A8" w:rsidRDefault="00D109DF" w:rsidP="00F51131">
      <w:pPr>
        <w:rPr>
          <w:rFonts w:ascii="Arial" w:hAnsi="Arial" w:cs="Arial"/>
          <w:sz w:val="24"/>
          <w:szCs w:val="24"/>
        </w:rPr>
      </w:pPr>
    </w:p>
    <w:p w14:paraId="3AE84228" w14:textId="5D5872CF" w:rsidR="00FB2FF0" w:rsidRPr="004543A8" w:rsidRDefault="00CE387E" w:rsidP="00FB2FF0">
      <w:pPr>
        <w:pStyle w:val="Heading1"/>
        <w:rPr>
          <w:rFonts w:ascii="Arial" w:hAnsi="Arial" w:cs="Arial"/>
        </w:rPr>
      </w:pPr>
      <w:bookmarkStart w:id="68" w:name="_Toc170919485"/>
      <w:r w:rsidRPr="004543A8">
        <w:rPr>
          <w:rFonts w:ascii="Arial" w:hAnsi="Arial" w:cs="Arial"/>
        </w:rPr>
        <w:t>Appendix 5</w:t>
      </w:r>
      <w:r w:rsidR="00FB2FF0" w:rsidRPr="004543A8">
        <w:rPr>
          <w:rFonts w:ascii="Arial" w:hAnsi="Arial" w:cs="Arial"/>
        </w:rPr>
        <w:t>: Cumberland Lodge code of conduct for working with children and young people as fellow employees</w:t>
      </w:r>
      <w:bookmarkEnd w:id="68"/>
      <w:r w:rsidR="00FB2FF0" w:rsidRPr="004543A8">
        <w:rPr>
          <w:rFonts w:ascii="Arial" w:hAnsi="Arial" w:cs="Arial"/>
        </w:rPr>
        <w:t xml:space="preserve"> </w:t>
      </w:r>
    </w:p>
    <w:p w14:paraId="0BF38971" w14:textId="77777777" w:rsidR="00FB2FF0" w:rsidRPr="004543A8" w:rsidRDefault="00FB2FF0" w:rsidP="00F51131">
      <w:pPr>
        <w:rPr>
          <w:rFonts w:ascii="Arial" w:hAnsi="Arial" w:cs="Arial"/>
          <w:sz w:val="24"/>
          <w:szCs w:val="24"/>
        </w:rPr>
      </w:pPr>
    </w:p>
    <w:p w14:paraId="199739C5" w14:textId="717AB80C" w:rsidR="00B437E4" w:rsidRPr="004543A8" w:rsidRDefault="00CE387E" w:rsidP="00F51131">
      <w:pPr>
        <w:rPr>
          <w:rFonts w:ascii="Arial" w:hAnsi="Arial" w:cs="Arial"/>
          <w:b/>
          <w:bCs/>
          <w:sz w:val="24"/>
          <w:szCs w:val="24"/>
        </w:rPr>
      </w:pPr>
      <w:r w:rsidRPr="004543A8">
        <w:rPr>
          <w:rFonts w:ascii="Arial" w:hAnsi="Arial" w:cs="Arial"/>
          <w:b/>
          <w:bCs/>
          <w:sz w:val="24"/>
          <w:szCs w:val="24"/>
        </w:rPr>
        <w:t>Cumberland Lodge code of conduct for working with children and young people as fellow employees (including work experience students)</w:t>
      </w:r>
    </w:p>
    <w:p w14:paraId="40803563" w14:textId="77777777" w:rsidR="00FB2FF0" w:rsidRPr="004543A8" w:rsidRDefault="00FB2FF0" w:rsidP="00F51131">
      <w:pPr>
        <w:rPr>
          <w:rFonts w:ascii="Arial" w:hAnsi="Arial" w:cs="Arial"/>
          <w:sz w:val="24"/>
          <w:szCs w:val="24"/>
        </w:rPr>
      </w:pPr>
    </w:p>
    <w:p w14:paraId="199739C6" w14:textId="18EC68E1" w:rsidR="00B437E4" w:rsidRPr="004543A8" w:rsidRDefault="00CE387E" w:rsidP="00F51131">
      <w:pPr>
        <w:rPr>
          <w:rFonts w:ascii="Arial" w:hAnsi="Arial" w:cs="Arial"/>
          <w:sz w:val="24"/>
          <w:szCs w:val="24"/>
        </w:rPr>
      </w:pPr>
      <w:r w:rsidRPr="004543A8">
        <w:rPr>
          <w:rFonts w:ascii="Arial" w:hAnsi="Arial" w:cs="Arial"/>
          <w:sz w:val="24"/>
          <w:szCs w:val="24"/>
        </w:rPr>
        <w:t>Staff at Cumberland Lodge may be in contact with children and young people (anyone under 18 years old) who are working at Cumberland Lodge as employees, casual staff, or work experience students. This guide is to be communicated or shared with all employees at Cumberland Lodge in addition to the Safeguarding Policy.</w:t>
      </w:r>
    </w:p>
    <w:p w14:paraId="674F5CE2" w14:textId="77777777" w:rsidR="00FB2FF0" w:rsidRPr="004543A8" w:rsidRDefault="00FB2FF0" w:rsidP="00F51131">
      <w:pPr>
        <w:rPr>
          <w:rFonts w:ascii="Arial" w:hAnsi="Arial" w:cs="Arial"/>
          <w:sz w:val="24"/>
          <w:szCs w:val="24"/>
        </w:rPr>
      </w:pPr>
      <w:bookmarkStart w:id="69" w:name="_Toc170483846"/>
    </w:p>
    <w:p w14:paraId="199739C7" w14:textId="118CF2E8" w:rsidR="00B437E4" w:rsidRPr="004543A8" w:rsidRDefault="00CE387E" w:rsidP="00F51131">
      <w:pPr>
        <w:rPr>
          <w:rFonts w:ascii="Arial" w:hAnsi="Arial" w:cs="Arial"/>
          <w:b/>
          <w:bCs/>
          <w:sz w:val="24"/>
          <w:szCs w:val="24"/>
        </w:rPr>
      </w:pPr>
      <w:r w:rsidRPr="004543A8">
        <w:rPr>
          <w:rFonts w:ascii="Arial" w:hAnsi="Arial" w:cs="Arial"/>
          <w:b/>
          <w:bCs/>
          <w:sz w:val="24"/>
          <w:szCs w:val="24"/>
        </w:rPr>
        <w:t>Behaviour and relationships</w:t>
      </w:r>
      <w:bookmarkEnd w:id="69"/>
    </w:p>
    <w:p w14:paraId="199739C8" w14:textId="77777777" w:rsidR="00B437E4" w:rsidRPr="004543A8" w:rsidRDefault="00CE387E" w:rsidP="00F51131">
      <w:pPr>
        <w:rPr>
          <w:rFonts w:ascii="Arial" w:hAnsi="Arial" w:cs="Arial"/>
          <w:sz w:val="24"/>
          <w:szCs w:val="24"/>
        </w:rPr>
      </w:pPr>
      <w:r w:rsidRPr="004543A8">
        <w:rPr>
          <w:rFonts w:ascii="Arial" w:hAnsi="Arial" w:cs="Arial"/>
          <w:sz w:val="24"/>
          <w:szCs w:val="24"/>
        </w:rPr>
        <w:t>It is important to be mindful of the additional needs of the young people we work with, bearing in mind their age and lack of experience in the workplace. The young people we work with could potentially be influenced by the role you play. It is therefore important to:</w:t>
      </w:r>
    </w:p>
    <w:p w14:paraId="199739C9" w14:textId="77777777" w:rsidR="00B437E4" w:rsidRPr="004543A8" w:rsidRDefault="00CE387E" w:rsidP="00D725BE">
      <w:pPr>
        <w:pStyle w:val="ListParagraph"/>
        <w:numPr>
          <w:ilvl w:val="0"/>
          <w:numId w:val="24"/>
        </w:numPr>
        <w:rPr>
          <w:rFonts w:ascii="Arial" w:hAnsi="Arial" w:cs="Arial"/>
          <w:sz w:val="24"/>
          <w:szCs w:val="24"/>
        </w:rPr>
      </w:pPr>
      <w:r w:rsidRPr="004543A8">
        <w:rPr>
          <w:rFonts w:ascii="Arial" w:hAnsi="Arial" w:cs="Arial"/>
          <w:sz w:val="24"/>
          <w:szCs w:val="24"/>
        </w:rPr>
        <w:t>act as an appropriate role model</w:t>
      </w:r>
    </w:p>
    <w:p w14:paraId="199739CA" w14:textId="77777777" w:rsidR="00B437E4" w:rsidRPr="004543A8" w:rsidRDefault="00CE387E" w:rsidP="00D725BE">
      <w:pPr>
        <w:pStyle w:val="ListParagraph"/>
        <w:numPr>
          <w:ilvl w:val="0"/>
          <w:numId w:val="24"/>
        </w:numPr>
        <w:rPr>
          <w:rFonts w:ascii="Arial" w:hAnsi="Arial" w:cs="Arial"/>
          <w:sz w:val="24"/>
          <w:szCs w:val="24"/>
        </w:rPr>
      </w:pPr>
      <w:r w:rsidRPr="004543A8">
        <w:rPr>
          <w:rFonts w:ascii="Arial" w:hAnsi="Arial" w:cs="Arial"/>
          <w:sz w:val="24"/>
          <w:szCs w:val="24"/>
        </w:rPr>
        <w:t>listen to the young person to discuss relevant topics</w:t>
      </w:r>
    </w:p>
    <w:p w14:paraId="199739CB" w14:textId="77777777" w:rsidR="00B437E4" w:rsidRPr="004543A8" w:rsidRDefault="00CE387E" w:rsidP="00D725BE">
      <w:pPr>
        <w:pStyle w:val="ListParagraph"/>
        <w:numPr>
          <w:ilvl w:val="0"/>
          <w:numId w:val="24"/>
        </w:numPr>
        <w:rPr>
          <w:rFonts w:ascii="Arial" w:hAnsi="Arial" w:cs="Arial"/>
          <w:sz w:val="24"/>
          <w:szCs w:val="24"/>
        </w:rPr>
      </w:pPr>
      <w:r w:rsidRPr="004543A8">
        <w:rPr>
          <w:rFonts w:ascii="Arial" w:hAnsi="Arial" w:cs="Arial"/>
          <w:sz w:val="24"/>
          <w:szCs w:val="24"/>
        </w:rPr>
        <w:t>value their contribution and opinions</w:t>
      </w:r>
    </w:p>
    <w:p w14:paraId="199739CC" w14:textId="77777777" w:rsidR="00B437E4" w:rsidRPr="004543A8" w:rsidRDefault="00CE387E" w:rsidP="00D725BE">
      <w:pPr>
        <w:pStyle w:val="ListParagraph"/>
        <w:numPr>
          <w:ilvl w:val="0"/>
          <w:numId w:val="24"/>
        </w:numPr>
        <w:rPr>
          <w:rFonts w:ascii="Arial" w:hAnsi="Arial" w:cs="Arial"/>
          <w:sz w:val="24"/>
          <w:szCs w:val="24"/>
        </w:rPr>
      </w:pPr>
      <w:r w:rsidRPr="004543A8">
        <w:rPr>
          <w:rFonts w:ascii="Arial" w:hAnsi="Arial" w:cs="Arial"/>
          <w:sz w:val="24"/>
          <w:szCs w:val="24"/>
        </w:rPr>
        <w:t>remain professional and avoid becoming too familiar.</w:t>
      </w:r>
    </w:p>
    <w:p w14:paraId="4B02DE98" w14:textId="77777777" w:rsidR="00FB2FF0" w:rsidRPr="004543A8" w:rsidRDefault="00FB2FF0" w:rsidP="00F51131">
      <w:pPr>
        <w:rPr>
          <w:rFonts w:ascii="Arial" w:hAnsi="Arial" w:cs="Arial"/>
          <w:sz w:val="24"/>
          <w:szCs w:val="24"/>
        </w:rPr>
      </w:pPr>
      <w:bookmarkStart w:id="70" w:name="_Toc170483847"/>
    </w:p>
    <w:p w14:paraId="199739CD" w14:textId="2504FA4B" w:rsidR="00B437E4" w:rsidRPr="004543A8" w:rsidRDefault="00CE387E" w:rsidP="00F51131">
      <w:pPr>
        <w:rPr>
          <w:rFonts w:ascii="Arial" w:hAnsi="Arial" w:cs="Arial"/>
          <w:b/>
          <w:bCs/>
          <w:sz w:val="24"/>
          <w:szCs w:val="24"/>
        </w:rPr>
      </w:pPr>
      <w:r w:rsidRPr="004543A8">
        <w:rPr>
          <w:rFonts w:ascii="Arial" w:hAnsi="Arial" w:cs="Arial"/>
          <w:b/>
          <w:bCs/>
          <w:sz w:val="24"/>
          <w:szCs w:val="24"/>
        </w:rPr>
        <w:t>Environment</w:t>
      </w:r>
      <w:bookmarkEnd w:id="70"/>
    </w:p>
    <w:p w14:paraId="199739CE" w14:textId="77777777" w:rsidR="00B437E4" w:rsidRPr="004543A8" w:rsidRDefault="00CE387E" w:rsidP="00F51131">
      <w:pPr>
        <w:rPr>
          <w:rFonts w:ascii="Arial" w:hAnsi="Arial" w:cs="Arial"/>
          <w:sz w:val="24"/>
          <w:szCs w:val="24"/>
        </w:rPr>
      </w:pPr>
      <w:r w:rsidRPr="004543A8">
        <w:rPr>
          <w:rFonts w:ascii="Arial" w:hAnsi="Arial" w:cs="Arial"/>
          <w:sz w:val="24"/>
          <w:szCs w:val="24"/>
        </w:rPr>
        <w:t>It is important that you do not put yourself in a vulnerable position, so it is suggested that where possible, all liaison with young people should take place as follows:</w:t>
      </w:r>
    </w:p>
    <w:p w14:paraId="199739CF" w14:textId="77777777" w:rsidR="00B437E4" w:rsidRPr="004543A8" w:rsidRDefault="00CE387E" w:rsidP="00D725BE">
      <w:pPr>
        <w:pStyle w:val="ListParagraph"/>
        <w:numPr>
          <w:ilvl w:val="0"/>
          <w:numId w:val="25"/>
        </w:numPr>
        <w:rPr>
          <w:rFonts w:ascii="Arial" w:hAnsi="Arial" w:cs="Arial"/>
          <w:sz w:val="24"/>
          <w:szCs w:val="24"/>
        </w:rPr>
      </w:pPr>
      <w:r w:rsidRPr="004543A8">
        <w:rPr>
          <w:rFonts w:ascii="Arial" w:hAnsi="Arial" w:cs="Arial"/>
          <w:sz w:val="24"/>
          <w:szCs w:val="24"/>
        </w:rPr>
        <w:t>in an open space, with other people present where possible</w:t>
      </w:r>
    </w:p>
    <w:p w14:paraId="199739D0" w14:textId="77777777" w:rsidR="00B437E4" w:rsidRPr="004543A8" w:rsidRDefault="00CE387E" w:rsidP="00D725BE">
      <w:pPr>
        <w:pStyle w:val="ListParagraph"/>
        <w:numPr>
          <w:ilvl w:val="0"/>
          <w:numId w:val="25"/>
        </w:numPr>
        <w:rPr>
          <w:rFonts w:ascii="Arial" w:hAnsi="Arial" w:cs="Arial"/>
          <w:sz w:val="24"/>
          <w:szCs w:val="24"/>
        </w:rPr>
      </w:pPr>
      <w:r w:rsidRPr="004543A8">
        <w:rPr>
          <w:rFonts w:ascii="Arial" w:hAnsi="Arial" w:cs="Arial"/>
          <w:sz w:val="24"/>
          <w:szCs w:val="24"/>
        </w:rPr>
        <w:t>within appropriate hours, usually not after 9pm.</w:t>
      </w:r>
    </w:p>
    <w:p w14:paraId="199739D1" w14:textId="77777777" w:rsidR="00B437E4" w:rsidRPr="004543A8" w:rsidRDefault="00CE387E" w:rsidP="001B4C96">
      <w:pPr>
        <w:rPr>
          <w:rFonts w:ascii="Arial" w:hAnsi="Arial" w:cs="Arial"/>
          <w:sz w:val="24"/>
          <w:szCs w:val="24"/>
        </w:rPr>
      </w:pPr>
      <w:r w:rsidRPr="004543A8">
        <w:rPr>
          <w:rFonts w:ascii="Arial" w:hAnsi="Arial" w:cs="Arial"/>
          <w:sz w:val="24"/>
          <w:szCs w:val="24"/>
        </w:rPr>
        <w:t>Any questions around personal or family life should be of an appropriate nature.</w:t>
      </w:r>
    </w:p>
    <w:p w14:paraId="0AEC3E10" w14:textId="77777777" w:rsidR="001B4C96" w:rsidRPr="004543A8" w:rsidRDefault="001B4C96" w:rsidP="00F51131">
      <w:pPr>
        <w:rPr>
          <w:rFonts w:ascii="Arial" w:hAnsi="Arial" w:cs="Arial"/>
          <w:sz w:val="24"/>
          <w:szCs w:val="24"/>
        </w:rPr>
      </w:pPr>
      <w:bookmarkStart w:id="71" w:name="_Toc170483848"/>
    </w:p>
    <w:p w14:paraId="199739D2" w14:textId="5FD8601E" w:rsidR="00B437E4" w:rsidRPr="004543A8" w:rsidRDefault="00CE387E" w:rsidP="00F51131">
      <w:pPr>
        <w:rPr>
          <w:rFonts w:ascii="Arial" w:hAnsi="Arial" w:cs="Arial"/>
          <w:b/>
          <w:bCs/>
          <w:sz w:val="24"/>
          <w:szCs w:val="24"/>
        </w:rPr>
      </w:pPr>
      <w:r w:rsidRPr="004543A8">
        <w:rPr>
          <w:rFonts w:ascii="Arial" w:hAnsi="Arial" w:cs="Arial"/>
          <w:b/>
          <w:bCs/>
          <w:sz w:val="24"/>
          <w:szCs w:val="24"/>
        </w:rPr>
        <w:t>Physical contact</w:t>
      </w:r>
      <w:bookmarkEnd w:id="71"/>
    </w:p>
    <w:p w14:paraId="199739D3" w14:textId="77777777" w:rsidR="00B437E4" w:rsidRPr="004543A8" w:rsidRDefault="00CE387E" w:rsidP="00F51131">
      <w:pPr>
        <w:rPr>
          <w:rFonts w:ascii="Arial" w:hAnsi="Arial" w:cs="Arial"/>
          <w:sz w:val="24"/>
          <w:szCs w:val="24"/>
        </w:rPr>
      </w:pPr>
      <w:r w:rsidRPr="004543A8">
        <w:rPr>
          <w:rFonts w:ascii="Arial" w:hAnsi="Arial" w:cs="Arial"/>
          <w:sz w:val="24"/>
          <w:szCs w:val="24"/>
        </w:rPr>
        <w:t>This should be kept to a minimum and be clearly used in a manner that is appropriate to the situation, for example touching a hand or arm to demonstrate a technical operation.</w:t>
      </w:r>
    </w:p>
    <w:p w14:paraId="42DEFC2A" w14:textId="77777777" w:rsidR="001B4C96" w:rsidRPr="004543A8" w:rsidRDefault="001B4C96" w:rsidP="00F51131">
      <w:pPr>
        <w:rPr>
          <w:rFonts w:ascii="Arial" w:hAnsi="Arial" w:cs="Arial"/>
          <w:b/>
          <w:bCs/>
          <w:sz w:val="24"/>
          <w:szCs w:val="24"/>
        </w:rPr>
      </w:pPr>
      <w:bookmarkStart w:id="72" w:name="_Toc170483849"/>
    </w:p>
    <w:p w14:paraId="199739D4" w14:textId="51158D6A" w:rsidR="00B437E4" w:rsidRPr="004543A8" w:rsidRDefault="00CE387E" w:rsidP="00F51131">
      <w:pPr>
        <w:rPr>
          <w:rFonts w:ascii="Arial" w:hAnsi="Arial" w:cs="Arial"/>
          <w:b/>
          <w:bCs/>
          <w:sz w:val="24"/>
          <w:szCs w:val="24"/>
        </w:rPr>
      </w:pPr>
      <w:r w:rsidRPr="004543A8">
        <w:rPr>
          <w:rFonts w:ascii="Arial" w:hAnsi="Arial" w:cs="Arial"/>
          <w:b/>
          <w:bCs/>
          <w:sz w:val="24"/>
          <w:szCs w:val="24"/>
        </w:rPr>
        <w:t>Travel</w:t>
      </w:r>
      <w:bookmarkEnd w:id="72"/>
    </w:p>
    <w:p w14:paraId="29663EED" w14:textId="27CA3B17" w:rsidR="00510661" w:rsidRPr="004543A8" w:rsidRDefault="00AD2808" w:rsidP="00F51131">
      <w:pPr>
        <w:rPr>
          <w:rFonts w:ascii="Arial" w:hAnsi="Arial" w:cs="Arial"/>
          <w:sz w:val="24"/>
          <w:szCs w:val="24"/>
        </w:rPr>
      </w:pPr>
      <w:r w:rsidRPr="004543A8">
        <w:rPr>
          <w:rFonts w:ascii="Arial" w:hAnsi="Arial" w:cs="Arial"/>
          <w:sz w:val="24"/>
          <w:szCs w:val="24"/>
        </w:rPr>
        <w:t xml:space="preserve">If it is necessary to provide transportation for children </w:t>
      </w:r>
      <w:r w:rsidR="003625F5" w:rsidRPr="004543A8">
        <w:rPr>
          <w:rFonts w:ascii="Arial" w:hAnsi="Arial" w:cs="Arial"/>
          <w:sz w:val="24"/>
          <w:szCs w:val="24"/>
        </w:rPr>
        <w:t>and young people, ensure there is an appropriate risk assessment in place and consider the following:</w:t>
      </w:r>
    </w:p>
    <w:p w14:paraId="4509BC63" w14:textId="24F69B6A" w:rsidR="003728A5" w:rsidRPr="004543A8" w:rsidRDefault="003728A5" w:rsidP="00F51131">
      <w:pPr>
        <w:rPr>
          <w:rFonts w:ascii="Arial" w:hAnsi="Arial" w:cs="Arial"/>
          <w:sz w:val="24"/>
          <w:szCs w:val="24"/>
        </w:rPr>
      </w:pPr>
      <w:r w:rsidRPr="004543A8">
        <w:rPr>
          <w:rFonts w:ascii="Arial" w:hAnsi="Arial" w:cs="Arial"/>
          <w:sz w:val="24"/>
          <w:szCs w:val="24"/>
        </w:rPr>
        <w:t xml:space="preserve">Who is responsible for the transportation of young people? </w:t>
      </w:r>
      <w:r w:rsidR="00C5056C" w:rsidRPr="004543A8">
        <w:rPr>
          <w:rFonts w:ascii="Arial" w:hAnsi="Arial" w:cs="Arial"/>
          <w:sz w:val="24"/>
          <w:szCs w:val="24"/>
        </w:rPr>
        <w:t xml:space="preserve">If Cumberland Lodge, ensure that </w:t>
      </w:r>
      <w:r w:rsidR="00261731" w:rsidRPr="004543A8">
        <w:rPr>
          <w:rFonts w:ascii="Arial" w:hAnsi="Arial" w:cs="Arial"/>
          <w:sz w:val="24"/>
          <w:szCs w:val="24"/>
        </w:rPr>
        <w:t>no child or young person is travelling alone with an adult</w:t>
      </w:r>
      <w:r w:rsidR="00CF2663" w:rsidRPr="004543A8">
        <w:rPr>
          <w:rFonts w:ascii="Arial" w:hAnsi="Arial" w:cs="Arial"/>
          <w:sz w:val="24"/>
          <w:szCs w:val="24"/>
        </w:rPr>
        <w:t xml:space="preserve">. The destination and check-in time should be </w:t>
      </w:r>
      <w:r w:rsidR="00BA4505" w:rsidRPr="004543A8">
        <w:rPr>
          <w:rFonts w:ascii="Arial" w:hAnsi="Arial" w:cs="Arial"/>
          <w:sz w:val="24"/>
          <w:szCs w:val="24"/>
        </w:rPr>
        <w:t>recorded with a third party</w:t>
      </w:r>
      <w:r w:rsidR="00485304" w:rsidRPr="004543A8">
        <w:rPr>
          <w:rFonts w:ascii="Arial" w:hAnsi="Arial" w:cs="Arial"/>
          <w:sz w:val="24"/>
          <w:szCs w:val="24"/>
        </w:rPr>
        <w:t>. Ensure a risk assessment has been done.</w:t>
      </w:r>
    </w:p>
    <w:p w14:paraId="68FE896D" w14:textId="77777777" w:rsidR="00D109DF" w:rsidRPr="004543A8" w:rsidRDefault="00D109DF" w:rsidP="00F51131">
      <w:pPr>
        <w:rPr>
          <w:rFonts w:ascii="Arial" w:hAnsi="Arial" w:cs="Arial"/>
          <w:sz w:val="24"/>
          <w:szCs w:val="24"/>
        </w:rPr>
      </w:pPr>
    </w:p>
    <w:p w14:paraId="218CF609" w14:textId="623D2C94" w:rsidR="003728A5" w:rsidRPr="004543A8" w:rsidRDefault="003728A5" w:rsidP="00F51131">
      <w:pPr>
        <w:rPr>
          <w:rFonts w:ascii="Arial" w:hAnsi="Arial" w:cs="Arial"/>
          <w:b/>
          <w:bCs/>
          <w:sz w:val="24"/>
          <w:szCs w:val="24"/>
        </w:rPr>
      </w:pPr>
      <w:r w:rsidRPr="004543A8">
        <w:rPr>
          <w:rFonts w:ascii="Arial" w:hAnsi="Arial" w:cs="Arial"/>
          <w:b/>
          <w:bCs/>
          <w:sz w:val="24"/>
          <w:szCs w:val="24"/>
        </w:rPr>
        <w:t>Responsibilities of staff members during transportation including emergency procedures.</w:t>
      </w:r>
    </w:p>
    <w:p w14:paraId="50DFFCFB" w14:textId="2704AAC2" w:rsidR="00D109DF" w:rsidRPr="004543A8" w:rsidRDefault="006C4666" w:rsidP="00D725BE">
      <w:pPr>
        <w:pStyle w:val="ListParagraph"/>
        <w:numPr>
          <w:ilvl w:val="0"/>
          <w:numId w:val="26"/>
        </w:numPr>
        <w:rPr>
          <w:rFonts w:ascii="Arial" w:hAnsi="Arial" w:cs="Arial"/>
          <w:sz w:val="24"/>
          <w:szCs w:val="24"/>
        </w:rPr>
      </w:pPr>
      <w:r w:rsidRPr="004543A8">
        <w:rPr>
          <w:rFonts w:ascii="Arial" w:hAnsi="Arial" w:cs="Arial"/>
          <w:sz w:val="24"/>
          <w:szCs w:val="24"/>
        </w:rPr>
        <w:t>Ensure t</w:t>
      </w:r>
      <w:r w:rsidR="00BA4505" w:rsidRPr="004543A8">
        <w:rPr>
          <w:rFonts w:ascii="Arial" w:hAnsi="Arial" w:cs="Arial"/>
          <w:sz w:val="24"/>
          <w:szCs w:val="24"/>
        </w:rPr>
        <w:t>here is appropriate p</w:t>
      </w:r>
      <w:r w:rsidR="003728A5" w:rsidRPr="004543A8">
        <w:rPr>
          <w:rFonts w:ascii="Arial" w:hAnsi="Arial" w:cs="Arial"/>
          <w:sz w:val="24"/>
          <w:szCs w:val="24"/>
        </w:rPr>
        <w:t xml:space="preserve">arental consent and </w:t>
      </w:r>
      <w:r w:rsidR="005B63EB" w:rsidRPr="004543A8">
        <w:rPr>
          <w:rFonts w:ascii="Arial" w:hAnsi="Arial" w:cs="Arial"/>
          <w:sz w:val="24"/>
          <w:szCs w:val="24"/>
        </w:rPr>
        <w:t xml:space="preserve">sharing of </w:t>
      </w:r>
      <w:r w:rsidR="003728A5" w:rsidRPr="004543A8">
        <w:rPr>
          <w:rFonts w:ascii="Arial" w:hAnsi="Arial" w:cs="Arial"/>
          <w:sz w:val="24"/>
          <w:szCs w:val="24"/>
        </w:rPr>
        <w:t xml:space="preserve">information </w:t>
      </w:r>
      <w:r w:rsidR="005B63EB" w:rsidRPr="004543A8">
        <w:rPr>
          <w:rFonts w:ascii="Arial" w:hAnsi="Arial" w:cs="Arial"/>
          <w:sz w:val="24"/>
          <w:szCs w:val="24"/>
        </w:rPr>
        <w:t>about travel arrangements.</w:t>
      </w:r>
    </w:p>
    <w:p w14:paraId="7CF17E08" w14:textId="273BD58E" w:rsidR="003728A5" w:rsidRPr="004543A8" w:rsidRDefault="005B63EB" w:rsidP="00D725BE">
      <w:pPr>
        <w:pStyle w:val="ListParagraph"/>
        <w:numPr>
          <w:ilvl w:val="0"/>
          <w:numId w:val="26"/>
        </w:numPr>
        <w:rPr>
          <w:rFonts w:ascii="Arial" w:hAnsi="Arial" w:cs="Arial"/>
          <w:sz w:val="24"/>
          <w:szCs w:val="24"/>
        </w:rPr>
      </w:pPr>
      <w:r w:rsidRPr="004543A8">
        <w:rPr>
          <w:rFonts w:ascii="Arial" w:hAnsi="Arial" w:cs="Arial"/>
          <w:sz w:val="24"/>
          <w:szCs w:val="24"/>
        </w:rPr>
        <w:t>Ensure v</w:t>
      </w:r>
      <w:r w:rsidR="003728A5" w:rsidRPr="004543A8">
        <w:rPr>
          <w:rFonts w:ascii="Arial" w:hAnsi="Arial" w:cs="Arial"/>
          <w:sz w:val="24"/>
          <w:szCs w:val="24"/>
        </w:rPr>
        <w:t>ehicle safety</w:t>
      </w:r>
      <w:r w:rsidRPr="004543A8">
        <w:rPr>
          <w:rFonts w:ascii="Arial" w:hAnsi="Arial" w:cs="Arial"/>
          <w:sz w:val="24"/>
          <w:szCs w:val="24"/>
        </w:rPr>
        <w:t>.</w:t>
      </w:r>
    </w:p>
    <w:p w14:paraId="701CFC8A" w14:textId="17DCE04F" w:rsidR="003728A5" w:rsidRPr="004543A8" w:rsidRDefault="00896AAE" w:rsidP="00D725BE">
      <w:pPr>
        <w:pStyle w:val="ListParagraph"/>
        <w:numPr>
          <w:ilvl w:val="0"/>
          <w:numId w:val="26"/>
        </w:numPr>
        <w:rPr>
          <w:rFonts w:ascii="Arial" w:hAnsi="Arial" w:cs="Arial"/>
          <w:sz w:val="24"/>
          <w:szCs w:val="24"/>
        </w:rPr>
      </w:pPr>
      <w:r w:rsidRPr="004543A8">
        <w:rPr>
          <w:rFonts w:ascii="Arial" w:hAnsi="Arial" w:cs="Arial"/>
          <w:sz w:val="24"/>
          <w:szCs w:val="24"/>
        </w:rPr>
        <w:lastRenderedPageBreak/>
        <w:t>Maintain l</w:t>
      </w:r>
      <w:r w:rsidR="003728A5" w:rsidRPr="004543A8">
        <w:rPr>
          <w:rFonts w:ascii="Arial" w:hAnsi="Arial" w:cs="Arial"/>
          <w:sz w:val="24"/>
          <w:szCs w:val="24"/>
        </w:rPr>
        <w:t xml:space="preserve">og books, travel records, </w:t>
      </w:r>
      <w:r w:rsidRPr="004543A8">
        <w:rPr>
          <w:rFonts w:ascii="Arial" w:hAnsi="Arial" w:cs="Arial"/>
          <w:sz w:val="24"/>
          <w:szCs w:val="24"/>
        </w:rPr>
        <w:t xml:space="preserve">and </w:t>
      </w:r>
      <w:r w:rsidR="003728A5" w:rsidRPr="004543A8">
        <w:rPr>
          <w:rFonts w:ascii="Arial" w:hAnsi="Arial" w:cs="Arial"/>
          <w:sz w:val="24"/>
          <w:szCs w:val="24"/>
        </w:rPr>
        <w:t>passengers lists</w:t>
      </w:r>
      <w:r w:rsidRPr="004543A8">
        <w:rPr>
          <w:rFonts w:ascii="Arial" w:hAnsi="Arial" w:cs="Arial"/>
          <w:sz w:val="24"/>
          <w:szCs w:val="24"/>
        </w:rPr>
        <w:t>.</w:t>
      </w:r>
      <w:r w:rsidR="003728A5" w:rsidRPr="004543A8">
        <w:rPr>
          <w:rFonts w:ascii="Arial" w:hAnsi="Arial" w:cs="Arial"/>
          <w:sz w:val="24"/>
          <w:szCs w:val="24"/>
        </w:rPr>
        <w:t xml:space="preserve"> </w:t>
      </w:r>
    </w:p>
    <w:p w14:paraId="4A2955DB" w14:textId="77777777" w:rsidR="006C4666" w:rsidRPr="004543A8" w:rsidRDefault="006C4666" w:rsidP="00F51131">
      <w:pPr>
        <w:rPr>
          <w:rFonts w:ascii="Arial" w:hAnsi="Arial" w:cs="Arial"/>
          <w:sz w:val="24"/>
          <w:szCs w:val="24"/>
        </w:rPr>
      </w:pPr>
      <w:bookmarkStart w:id="73" w:name="_Toc170483850"/>
    </w:p>
    <w:p w14:paraId="199739D6" w14:textId="74966EE6" w:rsidR="00B437E4" w:rsidRPr="004543A8" w:rsidRDefault="00CE387E" w:rsidP="00F51131">
      <w:pPr>
        <w:rPr>
          <w:rFonts w:ascii="Arial" w:hAnsi="Arial" w:cs="Arial"/>
          <w:b/>
          <w:bCs/>
          <w:sz w:val="24"/>
          <w:szCs w:val="24"/>
        </w:rPr>
      </w:pPr>
      <w:r w:rsidRPr="004543A8">
        <w:rPr>
          <w:rFonts w:ascii="Arial" w:hAnsi="Arial" w:cs="Arial"/>
          <w:b/>
          <w:bCs/>
          <w:sz w:val="24"/>
          <w:szCs w:val="24"/>
        </w:rPr>
        <w:t>Disqualification</w:t>
      </w:r>
      <w:bookmarkEnd w:id="73"/>
    </w:p>
    <w:p w14:paraId="199739D7" w14:textId="39DA4611" w:rsidR="00B437E4" w:rsidRPr="004543A8" w:rsidRDefault="00CE387E" w:rsidP="00F51131">
      <w:pPr>
        <w:rPr>
          <w:rFonts w:ascii="Arial" w:hAnsi="Arial" w:cs="Arial"/>
          <w:sz w:val="24"/>
          <w:szCs w:val="24"/>
        </w:rPr>
      </w:pPr>
      <w:r w:rsidRPr="004543A8">
        <w:rPr>
          <w:rFonts w:ascii="Arial" w:hAnsi="Arial" w:cs="Arial"/>
          <w:sz w:val="24"/>
          <w:szCs w:val="24"/>
        </w:rPr>
        <w:t xml:space="preserve">You are required by law to protect children from harm. </w:t>
      </w:r>
    </w:p>
    <w:p w14:paraId="72257B68" w14:textId="5C8925AE" w:rsidR="00494D7F" w:rsidRPr="004543A8" w:rsidRDefault="00494D7F" w:rsidP="00F51131">
      <w:pPr>
        <w:rPr>
          <w:rFonts w:ascii="Arial" w:hAnsi="Arial" w:cs="Arial"/>
          <w:sz w:val="24"/>
          <w:szCs w:val="24"/>
        </w:rPr>
      </w:pPr>
      <w:r w:rsidRPr="004543A8">
        <w:rPr>
          <w:rFonts w:ascii="Arial" w:hAnsi="Arial" w:cs="Arial"/>
          <w:sz w:val="24"/>
          <w:szCs w:val="24"/>
        </w:rPr>
        <w:t>A person who is included in the children’s barred list commits an offence, under the ‘Safeguarding Vulnerable Groups Act 2006’, if they engage in regulated activity from which they are barred.</w:t>
      </w:r>
    </w:p>
    <w:p w14:paraId="5C7C280B" w14:textId="77777777" w:rsidR="00E30205" w:rsidRPr="004543A8" w:rsidRDefault="00E30205" w:rsidP="00F51131">
      <w:pPr>
        <w:rPr>
          <w:rFonts w:ascii="Arial" w:hAnsi="Arial" w:cs="Arial"/>
          <w:sz w:val="24"/>
          <w:szCs w:val="24"/>
        </w:rPr>
      </w:pPr>
    </w:p>
    <w:p w14:paraId="7B3E04A2" w14:textId="2D778027" w:rsidR="00821963" w:rsidRPr="004543A8" w:rsidRDefault="00821963" w:rsidP="00F51131">
      <w:pPr>
        <w:rPr>
          <w:rFonts w:ascii="Arial" w:hAnsi="Arial" w:cs="Arial"/>
          <w:sz w:val="24"/>
          <w:szCs w:val="24"/>
        </w:rPr>
      </w:pPr>
      <w:r w:rsidRPr="004543A8">
        <w:rPr>
          <w:rFonts w:ascii="Arial" w:hAnsi="Arial" w:cs="Arial"/>
          <w:sz w:val="24"/>
          <w:szCs w:val="24"/>
        </w:rPr>
        <w:t xml:space="preserve">An individual commits an offence if </w:t>
      </w:r>
    </w:p>
    <w:p w14:paraId="1544B74F" w14:textId="467E1655" w:rsidR="00821963" w:rsidRPr="004543A8" w:rsidRDefault="00E30205" w:rsidP="00D725BE">
      <w:pPr>
        <w:pStyle w:val="ListParagraph"/>
        <w:numPr>
          <w:ilvl w:val="0"/>
          <w:numId w:val="27"/>
        </w:numPr>
        <w:rPr>
          <w:rFonts w:ascii="Arial" w:hAnsi="Arial" w:cs="Arial"/>
          <w:sz w:val="24"/>
          <w:szCs w:val="24"/>
        </w:rPr>
      </w:pPr>
      <w:r w:rsidRPr="004543A8">
        <w:rPr>
          <w:rFonts w:ascii="Arial" w:hAnsi="Arial" w:cs="Arial"/>
          <w:sz w:val="24"/>
          <w:szCs w:val="24"/>
        </w:rPr>
        <w:t xml:space="preserve">they </w:t>
      </w:r>
      <w:r w:rsidR="00821963" w:rsidRPr="004543A8">
        <w:rPr>
          <w:rFonts w:ascii="Arial" w:hAnsi="Arial" w:cs="Arial"/>
          <w:sz w:val="24"/>
          <w:szCs w:val="24"/>
        </w:rPr>
        <w:t>seek to engage in regulated activity from which he is barred;</w:t>
      </w:r>
    </w:p>
    <w:p w14:paraId="0839204D" w14:textId="37F765FF" w:rsidR="00821963" w:rsidRPr="004543A8" w:rsidRDefault="00821963" w:rsidP="00D725BE">
      <w:pPr>
        <w:pStyle w:val="ListParagraph"/>
        <w:numPr>
          <w:ilvl w:val="0"/>
          <w:numId w:val="27"/>
        </w:numPr>
        <w:rPr>
          <w:rFonts w:ascii="Arial" w:hAnsi="Arial" w:cs="Arial"/>
          <w:sz w:val="24"/>
          <w:szCs w:val="24"/>
        </w:rPr>
      </w:pPr>
      <w:r w:rsidRPr="004543A8">
        <w:rPr>
          <w:rFonts w:ascii="Arial" w:hAnsi="Arial" w:cs="Arial"/>
          <w:sz w:val="24"/>
          <w:szCs w:val="24"/>
        </w:rPr>
        <w:t>offers to engage in regulated activity from which he is barred;</w:t>
      </w:r>
    </w:p>
    <w:p w14:paraId="3B22F860" w14:textId="2D801684" w:rsidR="00821963" w:rsidRPr="004543A8" w:rsidRDefault="00821963" w:rsidP="00D725BE">
      <w:pPr>
        <w:pStyle w:val="ListParagraph"/>
        <w:numPr>
          <w:ilvl w:val="0"/>
          <w:numId w:val="27"/>
        </w:numPr>
        <w:rPr>
          <w:rFonts w:ascii="Arial" w:hAnsi="Arial" w:cs="Arial"/>
          <w:sz w:val="24"/>
          <w:szCs w:val="24"/>
        </w:rPr>
      </w:pPr>
      <w:r w:rsidRPr="004543A8">
        <w:rPr>
          <w:rFonts w:ascii="Arial" w:hAnsi="Arial" w:cs="Arial"/>
          <w:sz w:val="24"/>
          <w:szCs w:val="24"/>
        </w:rPr>
        <w:t>engages in regulated activity from which he is barred.</w:t>
      </w:r>
    </w:p>
    <w:p w14:paraId="37C039BA" w14:textId="77777777" w:rsidR="00E30205" w:rsidRPr="004543A8" w:rsidRDefault="00E30205" w:rsidP="00F51131">
      <w:pPr>
        <w:rPr>
          <w:rFonts w:ascii="Arial" w:hAnsi="Arial" w:cs="Arial"/>
          <w:sz w:val="24"/>
          <w:szCs w:val="24"/>
        </w:rPr>
      </w:pPr>
    </w:p>
    <w:p w14:paraId="5470179C" w14:textId="6D858EB2" w:rsidR="008C5B69" w:rsidRPr="004543A8" w:rsidRDefault="008C5B69" w:rsidP="00F51131">
      <w:pPr>
        <w:rPr>
          <w:rFonts w:ascii="Arial" w:hAnsi="Arial" w:cs="Arial"/>
          <w:sz w:val="24"/>
          <w:szCs w:val="24"/>
        </w:rPr>
      </w:pPr>
      <w:r w:rsidRPr="004543A8">
        <w:rPr>
          <w:rFonts w:ascii="Arial" w:hAnsi="Arial" w:cs="Arial"/>
          <w:sz w:val="24"/>
          <w:szCs w:val="24"/>
        </w:rPr>
        <w:t>Employees are required under the Criminal Justice and Court Services Act to declare that they are disqualified from working with children.</w:t>
      </w:r>
    </w:p>
    <w:p w14:paraId="06A79790" w14:textId="77777777" w:rsidR="00D109DF" w:rsidRPr="004543A8" w:rsidRDefault="00D109DF" w:rsidP="00F51131">
      <w:pPr>
        <w:rPr>
          <w:rFonts w:ascii="Arial" w:hAnsi="Arial" w:cs="Arial"/>
          <w:sz w:val="24"/>
          <w:szCs w:val="24"/>
        </w:rPr>
      </w:pPr>
    </w:p>
    <w:p w14:paraId="199739D8" w14:textId="77777777" w:rsidR="00B437E4" w:rsidRPr="004543A8" w:rsidRDefault="00CE387E" w:rsidP="00F51131">
      <w:pPr>
        <w:rPr>
          <w:rFonts w:ascii="Arial" w:hAnsi="Arial" w:cs="Arial"/>
          <w:b/>
          <w:bCs/>
          <w:sz w:val="24"/>
          <w:szCs w:val="24"/>
        </w:rPr>
      </w:pPr>
      <w:bookmarkStart w:id="74" w:name="_Toc170483851"/>
      <w:r w:rsidRPr="004543A8">
        <w:rPr>
          <w:rFonts w:ascii="Arial" w:hAnsi="Arial" w:cs="Arial"/>
          <w:b/>
          <w:bCs/>
          <w:sz w:val="24"/>
          <w:szCs w:val="24"/>
        </w:rPr>
        <w:t>Referral if concerns about child protection are disclosed by the student or young person</w:t>
      </w:r>
      <w:bookmarkEnd w:id="74"/>
    </w:p>
    <w:p w14:paraId="199739D9" w14:textId="43A5371D" w:rsidR="00B437E4" w:rsidRPr="004543A8" w:rsidRDefault="00CE387E" w:rsidP="00F51131">
      <w:pPr>
        <w:rPr>
          <w:rFonts w:ascii="Arial" w:hAnsi="Arial" w:cs="Arial"/>
          <w:sz w:val="24"/>
          <w:szCs w:val="24"/>
        </w:rPr>
      </w:pPr>
      <w:r w:rsidRPr="004543A8">
        <w:rPr>
          <w:rFonts w:ascii="Arial" w:hAnsi="Arial" w:cs="Arial"/>
          <w:sz w:val="24"/>
          <w:szCs w:val="24"/>
        </w:rPr>
        <w:t>If you do have any concerns about the protection of a young person you are working with (for example</w:t>
      </w:r>
      <w:r w:rsidR="00620C3F" w:rsidRPr="004543A8">
        <w:rPr>
          <w:rFonts w:ascii="Arial" w:hAnsi="Arial" w:cs="Arial"/>
          <w:sz w:val="24"/>
          <w:szCs w:val="24"/>
        </w:rPr>
        <w:t>,</w:t>
      </w:r>
      <w:r w:rsidRPr="004543A8">
        <w:rPr>
          <w:rFonts w:ascii="Arial" w:hAnsi="Arial" w:cs="Arial"/>
          <w:sz w:val="24"/>
          <w:szCs w:val="24"/>
        </w:rPr>
        <w:t xml:space="preserve"> if they have said something), Cumberland Lodge has a Safeguarding Policy to address such incidences. It is therefore of utmost importance that you contact the Safeguarding Coordinator (the</w:t>
      </w:r>
      <w:r w:rsidR="004E4A57" w:rsidRPr="004543A8">
        <w:rPr>
          <w:rFonts w:ascii="Arial" w:hAnsi="Arial" w:cs="Arial"/>
          <w:sz w:val="24"/>
          <w:szCs w:val="24"/>
        </w:rPr>
        <w:t xml:space="preserve"> Programme Director</w:t>
      </w:r>
      <w:r w:rsidRPr="004543A8">
        <w:rPr>
          <w:rFonts w:ascii="Arial" w:hAnsi="Arial" w:cs="Arial"/>
          <w:sz w:val="24"/>
          <w:szCs w:val="24"/>
        </w:rPr>
        <w:t>) or Deputy Safeguarding Coordinator (</w:t>
      </w:r>
      <w:r w:rsidR="004E4A57" w:rsidRPr="004543A8">
        <w:rPr>
          <w:rFonts w:ascii="Arial" w:hAnsi="Arial" w:cs="Arial"/>
          <w:sz w:val="24"/>
          <w:szCs w:val="24"/>
        </w:rPr>
        <w:t>Hospitality Director</w:t>
      </w:r>
      <w:r w:rsidRPr="004543A8">
        <w:rPr>
          <w:rFonts w:ascii="Arial" w:hAnsi="Arial" w:cs="Arial"/>
          <w:sz w:val="24"/>
          <w:szCs w:val="24"/>
        </w:rPr>
        <w:t>) in the first instance for advice on any potential next steps.</w:t>
      </w:r>
    </w:p>
    <w:sectPr w:rsidR="00B437E4" w:rsidRPr="004543A8" w:rsidSect="00D97D9C">
      <w:footerReference w:type="default" r:id="rId21"/>
      <w:pgSz w:w="11910" w:h="16840"/>
      <w:pgMar w:top="799" w:right="1707" w:bottom="1134" w:left="1219" w:header="0"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BA5F0" w14:textId="77777777" w:rsidR="00E778B4" w:rsidRDefault="00E778B4">
      <w:r>
        <w:separator/>
      </w:r>
    </w:p>
  </w:endnote>
  <w:endnote w:type="continuationSeparator" w:id="0">
    <w:p w14:paraId="140D202F" w14:textId="77777777" w:rsidR="00E778B4" w:rsidRDefault="00E778B4">
      <w:r>
        <w:continuationSeparator/>
      </w:r>
    </w:p>
  </w:endnote>
  <w:endnote w:type="continuationNotice" w:id="1">
    <w:p w14:paraId="2D2E2761" w14:textId="77777777" w:rsidR="00E778B4" w:rsidRDefault="00E77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749709"/>
      <w:docPartObj>
        <w:docPartGallery w:val="Page Numbers (Bottom of Page)"/>
        <w:docPartUnique/>
      </w:docPartObj>
    </w:sdtPr>
    <w:sdtEndPr>
      <w:rPr>
        <w:noProof/>
      </w:rPr>
    </w:sdtEndPr>
    <w:sdtContent>
      <w:p w14:paraId="224D42B2" w14:textId="0944E30C" w:rsidR="00613FAC" w:rsidRDefault="00613F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73A0B" w14:textId="4A23542A" w:rsidR="00B437E4" w:rsidRDefault="00B437E4">
    <w:pPr>
      <w:pStyle w:val="BodyText"/>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229122"/>
      <w:docPartObj>
        <w:docPartGallery w:val="Page Numbers (Bottom of Page)"/>
        <w:docPartUnique/>
      </w:docPartObj>
    </w:sdtPr>
    <w:sdtEndPr>
      <w:rPr>
        <w:noProof/>
      </w:rPr>
    </w:sdtEndPr>
    <w:sdtContent>
      <w:p w14:paraId="7B5F8D8A" w14:textId="3C699B64" w:rsidR="00290538" w:rsidRDefault="00290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73A0C" w14:textId="5D540563" w:rsidR="00B437E4" w:rsidRDefault="00B437E4">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8000091"/>
      <w:docPartObj>
        <w:docPartGallery w:val="Page Numbers (Bottom of Page)"/>
        <w:docPartUnique/>
      </w:docPartObj>
    </w:sdtPr>
    <w:sdtEndPr>
      <w:rPr>
        <w:noProof/>
      </w:rPr>
    </w:sdtEndPr>
    <w:sdtContent>
      <w:p w14:paraId="5FE10840" w14:textId="0707F283" w:rsidR="00BC4910" w:rsidRDefault="00BC49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73A0D" w14:textId="6B70C276" w:rsidR="00B437E4" w:rsidRDefault="00B437E4">
    <w:pPr>
      <w:pStyle w:val="BodyText"/>
      <w:spacing w:before="0"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241836"/>
      <w:docPartObj>
        <w:docPartGallery w:val="Page Numbers (Bottom of Page)"/>
        <w:docPartUnique/>
      </w:docPartObj>
    </w:sdtPr>
    <w:sdtEndPr>
      <w:rPr>
        <w:noProof/>
      </w:rPr>
    </w:sdtEndPr>
    <w:sdtContent>
      <w:p w14:paraId="0FBF541C" w14:textId="48534F94" w:rsidR="00D97D9C" w:rsidRDefault="00D97D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73A0F" w14:textId="77777777" w:rsidR="00B437E4" w:rsidRDefault="00B437E4">
    <w:pPr>
      <w:pStyle w:val="BodyText"/>
      <w:spacing w:before="0"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C2F4F" w14:textId="77777777" w:rsidR="00E778B4" w:rsidRDefault="00E778B4">
      <w:r>
        <w:separator/>
      </w:r>
    </w:p>
  </w:footnote>
  <w:footnote w:type="continuationSeparator" w:id="0">
    <w:p w14:paraId="7BC04113" w14:textId="77777777" w:rsidR="00E778B4" w:rsidRDefault="00E778B4">
      <w:r>
        <w:continuationSeparator/>
      </w:r>
    </w:p>
  </w:footnote>
  <w:footnote w:type="continuationNotice" w:id="1">
    <w:p w14:paraId="62A27F6F" w14:textId="77777777" w:rsidR="00E778B4" w:rsidRDefault="00E77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9E0C7" w14:textId="49921E43" w:rsidR="0051663C" w:rsidRDefault="00BB7336">
    <w:pPr>
      <w:pStyle w:val="Header"/>
    </w:pPr>
    <w:r>
      <w:rPr>
        <w:noProof/>
      </w:rPr>
      <w:drawing>
        <wp:anchor distT="0" distB="0" distL="114300" distR="114300" simplePos="0" relativeHeight="251658240" behindDoc="0" locked="0" layoutInCell="1" allowOverlap="1" wp14:anchorId="3A067D5B" wp14:editId="104A4502">
          <wp:simplePos x="0" y="0"/>
          <wp:positionH relativeFrom="column">
            <wp:posOffset>5035550</wp:posOffset>
          </wp:positionH>
          <wp:positionV relativeFrom="paragraph">
            <wp:posOffset>152400</wp:posOffset>
          </wp:positionV>
          <wp:extent cx="1321435" cy="603250"/>
          <wp:effectExtent l="0" t="0" r="0" b="6350"/>
          <wp:wrapTopAndBottom/>
          <wp:docPr id="960905693" name="Picture 2" descr="A logo for a lo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58644" name="Picture 2" descr="A logo for a lod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43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2ABE"/>
    <w:multiLevelType w:val="hybridMultilevel"/>
    <w:tmpl w:val="E41E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E470C"/>
    <w:multiLevelType w:val="hybridMultilevel"/>
    <w:tmpl w:val="BA2E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F6F3F"/>
    <w:multiLevelType w:val="hybridMultilevel"/>
    <w:tmpl w:val="00CE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06CA5"/>
    <w:multiLevelType w:val="hybridMultilevel"/>
    <w:tmpl w:val="745C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10640"/>
    <w:multiLevelType w:val="hybridMultilevel"/>
    <w:tmpl w:val="EC66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3494A"/>
    <w:multiLevelType w:val="hybridMultilevel"/>
    <w:tmpl w:val="9BB4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103BA"/>
    <w:multiLevelType w:val="hybridMultilevel"/>
    <w:tmpl w:val="C0E4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B008A"/>
    <w:multiLevelType w:val="hybridMultilevel"/>
    <w:tmpl w:val="D29E7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01F24"/>
    <w:multiLevelType w:val="hybridMultilevel"/>
    <w:tmpl w:val="B416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A6968"/>
    <w:multiLevelType w:val="hybridMultilevel"/>
    <w:tmpl w:val="0074A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656FC"/>
    <w:multiLevelType w:val="hybridMultilevel"/>
    <w:tmpl w:val="87C8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028B7"/>
    <w:multiLevelType w:val="hybridMultilevel"/>
    <w:tmpl w:val="75FC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A52C9"/>
    <w:multiLevelType w:val="hybridMultilevel"/>
    <w:tmpl w:val="1542C3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253464"/>
    <w:multiLevelType w:val="hybridMultilevel"/>
    <w:tmpl w:val="38D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C662C"/>
    <w:multiLevelType w:val="hybridMultilevel"/>
    <w:tmpl w:val="F5F6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7771F5"/>
    <w:multiLevelType w:val="hybridMultilevel"/>
    <w:tmpl w:val="33EE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90E3F"/>
    <w:multiLevelType w:val="hybridMultilevel"/>
    <w:tmpl w:val="7B08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F28A3"/>
    <w:multiLevelType w:val="hybridMultilevel"/>
    <w:tmpl w:val="5788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43506"/>
    <w:multiLevelType w:val="hybridMultilevel"/>
    <w:tmpl w:val="CD08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86268"/>
    <w:multiLevelType w:val="hybridMultilevel"/>
    <w:tmpl w:val="0E867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95004"/>
    <w:multiLevelType w:val="hybridMultilevel"/>
    <w:tmpl w:val="E652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08043F"/>
    <w:multiLevelType w:val="hybridMultilevel"/>
    <w:tmpl w:val="109A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83894"/>
    <w:multiLevelType w:val="hybridMultilevel"/>
    <w:tmpl w:val="8BC2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448BA"/>
    <w:multiLevelType w:val="hybridMultilevel"/>
    <w:tmpl w:val="AF2A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834F7"/>
    <w:multiLevelType w:val="hybridMultilevel"/>
    <w:tmpl w:val="2BD6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05F0C"/>
    <w:multiLevelType w:val="hybridMultilevel"/>
    <w:tmpl w:val="28F6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DD3222"/>
    <w:multiLevelType w:val="hybridMultilevel"/>
    <w:tmpl w:val="0126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213356">
    <w:abstractNumId w:val="21"/>
  </w:num>
  <w:num w:numId="2" w16cid:durableId="941107443">
    <w:abstractNumId w:val="9"/>
  </w:num>
  <w:num w:numId="3" w16cid:durableId="647437419">
    <w:abstractNumId w:val="25"/>
  </w:num>
  <w:num w:numId="4" w16cid:durableId="1051465841">
    <w:abstractNumId w:val="20"/>
  </w:num>
  <w:num w:numId="5" w16cid:durableId="1915622819">
    <w:abstractNumId w:val="10"/>
  </w:num>
  <w:num w:numId="6" w16cid:durableId="122771459">
    <w:abstractNumId w:val="5"/>
  </w:num>
  <w:num w:numId="7" w16cid:durableId="2111243371">
    <w:abstractNumId w:val="8"/>
  </w:num>
  <w:num w:numId="8" w16cid:durableId="1693721649">
    <w:abstractNumId w:val="6"/>
  </w:num>
  <w:num w:numId="9" w16cid:durableId="1612586384">
    <w:abstractNumId w:val="16"/>
  </w:num>
  <w:num w:numId="10" w16cid:durableId="1009259437">
    <w:abstractNumId w:val="0"/>
  </w:num>
  <w:num w:numId="11" w16cid:durableId="395518708">
    <w:abstractNumId w:val="3"/>
  </w:num>
  <w:num w:numId="12" w16cid:durableId="1647858933">
    <w:abstractNumId w:val="2"/>
  </w:num>
  <w:num w:numId="13" w16cid:durableId="2512743">
    <w:abstractNumId w:val="22"/>
  </w:num>
  <w:num w:numId="14" w16cid:durableId="2144108007">
    <w:abstractNumId w:val="17"/>
  </w:num>
  <w:num w:numId="15" w16cid:durableId="795681846">
    <w:abstractNumId w:val="24"/>
  </w:num>
  <w:num w:numId="16" w16cid:durableId="1150172625">
    <w:abstractNumId w:val="18"/>
  </w:num>
  <w:num w:numId="17" w16cid:durableId="1054280105">
    <w:abstractNumId w:val="11"/>
  </w:num>
  <w:num w:numId="18" w16cid:durableId="1050106577">
    <w:abstractNumId w:val="13"/>
  </w:num>
  <w:num w:numId="19" w16cid:durableId="1261378489">
    <w:abstractNumId w:val="14"/>
  </w:num>
  <w:num w:numId="20" w16cid:durableId="1721318227">
    <w:abstractNumId w:val="1"/>
  </w:num>
  <w:num w:numId="21" w16cid:durableId="1565020913">
    <w:abstractNumId w:val="4"/>
  </w:num>
  <w:num w:numId="22" w16cid:durableId="549805349">
    <w:abstractNumId w:val="7"/>
  </w:num>
  <w:num w:numId="23" w16cid:durableId="987830111">
    <w:abstractNumId w:val="19"/>
  </w:num>
  <w:num w:numId="24" w16cid:durableId="824971761">
    <w:abstractNumId w:val="12"/>
  </w:num>
  <w:num w:numId="25" w16cid:durableId="1250771824">
    <w:abstractNumId w:val="26"/>
  </w:num>
  <w:num w:numId="26" w16cid:durableId="668021305">
    <w:abstractNumId w:val="23"/>
  </w:num>
  <w:num w:numId="27" w16cid:durableId="16266921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E4"/>
    <w:rsid w:val="00006B88"/>
    <w:rsid w:val="00031B03"/>
    <w:rsid w:val="00041E2C"/>
    <w:rsid w:val="00042F68"/>
    <w:rsid w:val="00045F12"/>
    <w:rsid w:val="000538E4"/>
    <w:rsid w:val="00064504"/>
    <w:rsid w:val="00071BF4"/>
    <w:rsid w:val="00084359"/>
    <w:rsid w:val="000845FB"/>
    <w:rsid w:val="00084FA4"/>
    <w:rsid w:val="000870E8"/>
    <w:rsid w:val="000917C9"/>
    <w:rsid w:val="000A2C3E"/>
    <w:rsid w:val="000A5476"/>
    <w:rsid w:val="000A6831"/>
    <w:rsid w:val="000B4A5A"/>
    <w:rsid w:val="000B56F6"/>
    <w:rsid w:val="000C1D8B"/>
    <w:rsid w:val="000C4012"/>
    <w:rsid w:val="000D5359"/>
    <w:rsid w:val="000E0B03"/>
    <w:rsid w:val="000E24ED"/>
    <w:rsid w:val="000E70EC"/>
    <w:rsid w:val="000F062C"/>
    <w:rsid w:val="000F15A7"/>
    <w:rsid w:val="000F3EB3"/>
    <w:rsid w:val="000F4255"/>
    <w:rsid w:val="00100692"/>
    <w:rsid w:val="00102FAE"/>
    <w:rsid w:val="001040EC"/>
    <w:rsid w:val="00104C5C"/>
    <w:rsid w:val="00107846"/>
    <w:rsid w:val="001115D0"/>
    <w:rsid w:val="001246ED"/>
    <w:rsid w:val="00130510"/>
    <w:rsid w:val="00131222"/>
    <w:rsid w:val="00133740"/>
    <w:rsid w:val="001338E2"/>
    <w:rsid w:val="00135FC2"/>
    <w:rsid w:val="0014755A"/>
    <w:rsid w:val="00152710"/>
    <w:rsid w:val="00162826"/>
    <w:rsid w:val="00163EE9"/>
    <w:rsid w:val="0018413B"/>
    <w:rsid w:val="00195E6D"/>
    <w:rsid w:val="001964D4"/>
    <w:rsid w:val="001B02E4"/>
    <w:rsid w:val="001B4C96"/>
    <w:rsid w:val="001B5939"/>
    <w:rsid w:val="001C029D"/>
    <w:rsid w:val="001C5089"/>
    <w:rsid w:val="001D1AA1"/>
    <w:rsid w:val="001D48F6"/>
    <w:rsid w:val="001E1915"/>
    <w:rsid w:val="001E35E2"/>
    <w:rsid w:val="001F2D96"/>
    <w:rsid w:val="001F54B2"/>
    <w:rsid w:val="001F7E4C"/>
    <w:rsid w:val="00213FBA"/>
    <w:rsid w:val="00215D4A"/>
    <w:rsid w:val="002371C5"/>
    <w:rsid w:val="0024225A"/>
    <w:rsid w:val="0024532E"/>
    <w:rsid w:val="00245504"/>
    <w:rsid w:val="00247637"/>
    <w:rsid w:val="002532D4"/>
    <w:rsid w:val="00254ED8"/>
    <w:rsid w:val="00261731"/>
    <w:rsid w:val="00264CC2"/>
    <w:rsid w:val="002660C1"/>
    <w:rsid w:val="00276818"/>
    <w:rsid w:val="00280A7C"/>
    <w:rsid w:val="00290538"/>
    <w:rsid w:val="002955B5"/>
    <w:rsid w:val="002B0471"/>
    <w:rsid w:val="002B42F6"/>
    <w:rsid w:val="002B769C"/>
    <w:rsid w:val="002C1187"/>
    <w:rsid w:val="002D318B"/>
    <w:rsid w:val="002E22C3"/>
    <w:rsid w:val="00310DA2"/>
    <w:rsid w:val="0031139D"/>
    <w:rsid w:val="003228DF"/>
    <w:rsid w:val="0032349A"/>
    <w:rsid w:val="00324BBB"/>
    <w:rsid w:val="00327785"/>
    <w:rsid w:val="003433FE"/>
    <w:rsid w:val="00344AB4"/>
    <w:rsid w:val="00347FFB"/>
    <w:rsid w:val="0035439C"/>
    <w:rsid w:val="003625F5"/>
    <w:rsid w:val="00364ED1"/>
    <w:rsid w:val="0036516D"/>
    <w:rsid w:val="003667E7"/>
    <w:rsid w:val="003728A5"/>
    <w:rsid w:val="00376399"/>
    <w:rsid w:val="003844DF"/>
    <w:rsid w:val="00385A9E"/>
    <w:rsid w:val="003A2C87"/>
    <w:rsid w:val="003C44F5"/>
    <w:rsid w:val="003D159F"/>
    <w:rsid w:val="003D4C8A"/>
    <w:rsid w:val="003E4511"/>
    <w:rsid w:val="003F0675"/>
    <w:rsid w:val="003F203A"/>
    <w:rsid w:val="003F5540"/>
    <w:rsid w:val="003F73FA"/>
    <w:rsid w:val="00407B2E"/>
    <w:rsid w:val="0041141B"/>
    <w:rsid w:val="004127E8"/>
    <w:rsid w:val="00416072"/>
    <w:rsid w:val="0041650B"/>
    <w:rsid w:val="0043608D"/>
    <w:rsid w:val="004464D7"/>
    <w:rsid w:val="004515B1"/>
    <w:rsid w:val="00453108"/>
    <w:rsid w:val="004543A8"/>
    <w:rsid w:val="004715CF"/>
    <w:rsid w:val="00475839"/>
    <w:rsid w:val="00476066"/>
    <w:rsid w:val="004833F3"/>
    <w:rsid w:val="00485304"/>
    <w:rsid w:val="00493675"/>
    <w:rsid w:val="00494D7F"/>
    <w:rsid w:val="004A69A0"/>
    <w:rsid w:val="004B2FFB"/>
    <w:rsid w:val="004B6878"/>
    <w:rsid w:val="004E4A57"/>
    <w:rsid w:val="005019D1"/>
    <w:rsid w:val="00503F42"/>
    <w:rsid w:val="0051011D"/>
    <w:rsid w:val="00510661"/>
    <w:rsid w:val="00510BE4"/>
    <w:rsid w:val="00516093"/>
    <w:rsid w:val="0051663C"/>
    <w:rsid w:val="00530098"/>
    <w:rsid w:val="005311E6"/>
    <w:rsid w:val="0054018F"/>
    <w:rsid w:val="00542A01"/>
    <w:rsid w:val="00553622"/>
    <w:rsid w:val="00554C54"/>
    <w:rsid w:val="00555589"/>
    <w:rsid w:val="005627E2"/>
    <w:rsid w:val="005630C0"/>
    <w:rsid w:val="00571F0D"/>
    <w:rsid w:val="00572A9A"/>
    <w:rsid w:val="005770F6"/>
    <w:rsid w:val="00594A7C"/>
    <w:rsid w:val="005972CF"/>
    <w:rsid w:val="005A04D3"/>
    <w:rsid w:val="005A43D2"/>
    <w:rsid w:val="005A68EE"/>
    <w:rsid w:val="005B21C3"/>
    <w:rsid w:val="005B3F30"/>
    <w:rsid w:val="005B63EB"/>
    <w:rsid w:val="005C3DA8"/>
    <w:rsid w:val="005C733B"/>
    <w:rsid w:val="005D5A38"/>
    <w:rsid w:val="005D78CE"/>
    <w:rsid w:val="005E230E"/>
    <w:rsid w:val="005E35D1"/>
    <w:rsid w:val="005F26B7"/>
    <w:rsid w:val="005F4E44"/>
    <w:rsid w:val="005F554D"/>
    <w:rsid w:val="00602B08"/>
    <w:rsid w:val="00613FAC"/>
    <w:rsid w:val="00620C3F"/>
    <w:rsid w:val="006252C7"/>
    <w:rsid w:val="00633339"/>
    <w:rsid w:val="00633DFF"/>
    <w:rsid w:val="00644B79"/>
    <w:rsid w:val="0065166E"/>
    <w:rsid w:val="006552FF"/>
    <w:rsid w:val="00657464"/>
    <w:rsid w:val="006628D9"/>
    <w:rsid w:val="00671208"/>
    <w:rsid w:val="00675EDC"/>
    <w:rsid w:val="006761B0"/>
    <w:rsid w:val="00677AD4"/>
    <w:rsid w:val="006809C2"/>
    <w:rsid w:val="00683890"/>
    <w:rsid w:val="0068735F"/>
    <w:rsid w:val="006912BA"/>
    <w:rsid w:val="006920AA"/>
    <w:rsid w:val="00693D4D"/>
    <w:rsid w:val="006953D3"/>
    <w:rsid w:val="006A2221"/>
    <w:rsid w:val="006A2269"/>
    <w:rsid w:val="006A39F7"/>
    <w:rsid w:val="006A6923"/>
    <w:rsid w:val="006B5BFA"/>
    <w:rsid w:val="006B7289"/>
    <w:rsid w:val="006C048E"/>
    <w:rsid w:val="006C4666"/>
    <w:rsid w:val="006C6290"/>
    <w:rsid w:val="006D0E9E"/>
    <w:rsid w:val="006D1571"/>
    <w:rsid w:val="006D61A5"/>
    <w:rsid w:val="006D7DD5"/>
    <w:rsid w:val="006E11CB"/>
    <w:rsid w:val="006E4A4E"/>
    <w:rsid w:val="006F15B7"/>
    <w:rsid w:val="006F3288"/>
    <w:rsid w:val="006F5A50"/>
    <w:rsid w:val="00705169"/>
    <w:rsid w:val="00707178"/>
    <w:rsid w:val="007311BD"/>
    <w:rsid w:val="007314E7"/>
    <w:rsid w:val="00743075"/>
    <w:rsid w:val="00764697"/>
    <w:rsid w:val="007710EB"/>
    <w:rsid w:val="00775E36"/>
    <w:rsid w:val="00782C45"/>
    <w:rsid w:val="007843D7"/>
    <w:rsid w:val="0079045C"/>
    <w:rsid w:val="007933CA"/>
    <w:rsid w:val="007A1BCA"/>
    <w:rsid w:val="007B71F1"/>
    <w:rsid w:val="007C5683"/>
    <w:rsid w:val="007D0D3B"/>
    <w:rsid w:val="007D373E"/>
    <w:rsid w:val="008029D9"/>
    <w:rsid w:val="00816E89"/>
    <w:rsid w:val="00817C07"/>
    <w:rsid w:val="0082099E"/>
    <w:rsid w:val="00820D98"/>
    <w:rsid w:val="00821963"/>
    <w:rsid w:val="00822301"/>
    <w:rsid w:val="008354A5"/>
    <w:rsid w:val="00836A34"/>
    <w:rsid w:val="008453BB"/>
    <w:rsid w:val="00846067"/>
    <w:rsid w:val="008603F8"/>
    <w:rsid w:val="00870154"/>
    <w:rsid w:val="00871DCB"/>
    <w:rsid w:val="008820AA"/>
    <w:rsid w:val="0088644D"/>
    <w:rsid w:val="00892C38"/>
    <w:rsid w:val="00896AAE"/>
    <w:rsid w:val="008A0F3F"/>
    <w:rsid w:val="008A2D5C"/>
    <w:rsid w:val="008A5985"/>
    <w:rsid w:val="008A657A"/>
    <w:rsid w:val="008C2B58"/>
    <w:rsid w:val="008C5B69"/>
    <w:rsid w:val="008D6409"/>
    <w:rsid w:val="008D64CD"/>
    <w:rsid w:val="008F293B"/>
    <w:rsid w:val="00901DA3"/>
    <w:rsid w:val="00913A34"/>
    <w:rsid w:val="009233FB"/>
    <w:rsid w:val="0092363E"/>
    <w:rsid w:val="00927544"/>
    <w:rsid w:val="009439F2"/>
    <w:rsid w:val="009464F7"/>
    <w:rsid w:val="0096323F"/>
    <w:rsid w:val="00966271"/>
    <w:rsid w:val="00977534"/>
    <w:rsid w:val="0098004F"/>
    <w:rsid w:val="00994592"/>
    <w:rsid w:val="00994837"/>
    <w:rsid w:val="00994EC2"/>
    <w:rsid w:val="009A4A34"/>
    <w:rsid w:val="009A507F"/>
    <w:rsid w:val="009A586A"/>
    <w:rsid w:val="009B6DDF"/>
    <w:rsid w:val="009B7604"/>
    <w:rsid w:val="009C69EC"/>
    <w:rsid w:val="009D4C0B"/>
    <w:rsid w:val="009D50C4"/>
    <w:rsid w:val="00A00FDD"/>
    <w:rsid w:val="00A05BB9"/>
    <w:rsid w:val="00A06962"/>
    <w:rsid w:val="00A10506"/>
    <w:rsid w:val="00A25BBD"/>
    <w:rsid w:val="00A2714E"/>
    <w:rsid w:val="00A34886"/>
    <w:rsid w:val="00A3559E"/>
    <w:rsid w:val="00A54D61"/>
    <w:rsid w:val="00A574E0"/>
    <w:rsid w:val="00A707D8"/>
    <w:rsid w:val="00A93E35"/>
    <w:rsid w:val="00AA1503"/>
    <w:rsid w:val="00AA252A"/>
    <w:rsid w:val="00AA2AF8"/>
    <w:rsid w:val="00AC0EFE"/>
    <w:rsid w:val="00AD2808"/>
    <w:rsid w:val="00AD6E84"/>
    <w:rsid w:val="00AD7F72"/>
    <w:rsid w:val="00AE4B41"/>
    <w:rsid w:val="00AE7EFD"/>
    <w:rsid w:val="00AF3DE0"/>
    <w:rsid w:val="00AF4807"/>
    <w:rsid w:val="00AF740E"/>
    <w:rsid w:val="00B020AB"/>
    <w:rsid w:val="00B03CBD"/>
    <w:rsid w:val="00B12D13"/>
    <w:rsid w:val="00B23859"/>
    <w:rsid w:val="00B3321F"/>
    <w:rsid w:val="00B37C8A"/>
    <w:rsid w:val="00B437E4"/>
    <w:rsid w:val="00B43F9A"/>
    <w:rsid w:val="00B44035"/>
    <w:rsid w:val="00B444DC"/>
    <w:rsid w:val="00B478E9"/>
    <w:rsid w:val="00B52CDD"/>
    <w:rsid w:val="00B536E5"/>
    <w:rsid w:val="00B5374D"/>
    <w:rsid w:val="00B6108F"/>
    <w:rsid w:val="00B620E4"/>
    <w:rsid w:val="00B73B14"/>
    <w:rsid w:val="00B779C0"/>
    <w:rsid w:val="00B77F8F"/>
    <w:rsid w:val="00B80EDF"/>
    <w:rsid w:val="00B81BA1"/>
    <w:rsid w:val="00BA15F7"/>
    <w:rsid w:val="00BA1FFC"/>
    <w:rsid w:val="00BA4505"/>
    <w:rsid w:val="00BB7336"/>
    <w:rsid w:val="00BC0B25"/>
    <w:rsid w:val="00BC30E2"/>
    <w:rsid w:val="00BC3B53"/>
    <w:rsid w:val="00BC4910"/>
    <w:rsid w:val="00BC6EB3"/>
    <w:rsid w:val="00BD0045"/>
    <w:rsid w:val="00BD7128"/>
    <w:rsid w:val="00BE1E1A"/>
    <w:rsid w:val="00BF14D9"/>
    <w:rsid w:val="00BF20C0"/>
    <w:rsid w:val="00BF6218"/>
    <w:rsid w:val="00C06538"/>
    <w:rsid w:val="00C14FAB"/>
    <w:rsid w:val="00C1629B"/>
    <w:rsid w:val="00C336EF"/>
    <w:rsid w:val="00C36D26"/>
    <w:rsid w:val="00C37FB0"/>
    <w:rsid w:val="00C435CB"/>
    <w:rsid w:val="00C5056C"/>
    <w:rsid w:val="00C50A2E"/>
    <w:rsid w:val="00C51E45"/>
    <w:rsid w:val="00C57DD2"/>
    <w:rsid w:val="00C605A0"/>
    <w:rsid w:val="00C662B4"/>
    <w:rsid w:val="00C679E8"/>
    <w:rsid w:val="00C76414"/>
    <w:rsid w:val="00C76D1C"/>
    <w:rsid w:val="00C87D02"/>
    <w:rsid w:val="00C9038E"/>
    <w:rsid w:val="00C945BD"/>
    <w:rsid w:val="00CA6001"/>
    <w:rsid w:val="00CB54B6"/>
    <w:rsid w:val="00CC325A"/>
    <w:rsid w:val="00CC78B1"/>
    <w:rsid w:val="00CD0FDB"/>
    <w:rsid w:val="00CD429D"/>
    <w:rsid w:val="00CD560F"/>
    <w:rsid w:val="00CE387E"/>
    <w:rsid w:val="00CF2663"/>
    <w:rsid w:val="00CF27B5"/>
    <w:rsid w:val="00D03977"/>
    <w:rsid w:val="00D07049"/>
    <w:rsid w:val="00D109DF"/>
    <w:rsid w:val="00D10CFC"/>
    <w:rsid w:val="00D17B1F"/>
    <w:rsid w:val="00D226EC"/>
    <w:rsid w:val="00D31CB7"/>
    <w:rsid w:val="00D37E30"/>
    <w:rsid w:val="00D45FF3"/>
    <w:rsid w:val="00D46122"/>
    <w:rsid w:val="00D56A24"/>
    <w:rsid w:val="00D61907"/>
    <w:rsid w:val="00D63A96"/>
    <w:rsid w:val="00D725BE"/>
    <w:rsid w:val="00D950E8"/>
    <w:rsid w:val="00D97D9C"/>
    <w:rsid w:val="00DA23EF"/>
    <w:rsid w:val="00DA3FC3"/>
    <w:rsid w:val="00DB4D6A"/>
    <w:rsid w:val="00DC0F35"/>
    <w:rsid w:val="00DD02E4"/>
    <w:rsid w:val="00DD2A98"/>
    <w:rsid w:val="00DD3FDD"/>
    <w:rsid w:val="00DE7A8B"/>
    <w:rsid w:val="00DF228F"/>
    <w:rsid w:val="00DF3E4F"/>
    <w:rsid w:val="00DF4089"/>
    <w:rsid w:val="00DF6AE7"/>
    <w:rsid w:val="00E020D7"/>
    <w:rsid w:val="00E05B85"/>
    <w:rsid w:val="00E13188"/>
    <w:rsid w:val="00E15C54"/>
    <w:rsid w:val="00E1627E"/>
    <w:rsid w:val="00E22258"/>
    <w:rsid w:val="00E30205"/>
    <w:rsid w:val="00E3204C"/>
    <w:rsid w:val="00E35537"/>
    <w:rsid w:val="00E37281"/>
    <w:rsid w:val="00E45951"/>
    <w:rsid w:val="00E4640F"/>
    <w:rsid w:val="00E52E7F"/>
    <w:rsid w:val="00E61D54"/>
    <w:rsid w:val="00E651D1"/>
    <w:rsid w:val="00E66A5A"/>
    <w:rsid w:val="00E778B4"/>
    <w:rsid w:val="00E83B1C"/>
    <w:rsid w:val="00E857EE"/>
    <w:rsid w:val="00E905B8"/>
    <w:rsid w:val="00EA0E0F"/>
    <w:rsid w:val="00EB1DBB"/>
    <w:rsid w:val="00EB3597"/>
    <w:rsid w:val="00EB3EC4"/>
    <w:rsid w:val="00EC2E08"/>
    <w:rsid w:val="00ED2C79"/>
    <w:rsid w:val="00EE5C72"/>
    <w:rsid w:val="00EE7CE3"/>
    <w:rsid w:val="00F026D2"/>
    <w:rsid w:val="00F11EE4"/>
    <w:rsid w:val="00F17EDB"/>
    <w:rsid w:val="00F21975"/>
    <w:rsid w:val="00F24894"/>
    <w:rsid w:val="00F25D5F"/>
    <w:rsid w:val="00F27E6C"/>
    <w:rsid w:val="00F31689"/>
    <w:rsid w:val="00F462F9"/>
    <w:rsid w:val="00F468CA"/>
    <w:rsid w:val="00F51131"/>
    <w:rsid w:val="00F52D5E"/>
    <w:rsid w:val="00F55C69"/>
    <w:rsid w:val="00F674AE"/>
    <w:rsid w:val="00F70175"/>
    <w:rsid w:val="00F7039C"/>
    <w:rsid w:val="00F85E2C"/>
    <w:rsid w:val="00FA78AC"/>
    <w:rsid w:val="00FB2FF0"/>
    <w:rsid w:val="00FB5016"/>
    <w:rsid w:val="00FB729A"/>
    <w:rsid w:val="00FC12D7"/>
    <w:rsid w:val="00FC18ED"/>
    <w:rsid w:val="00FC5E7A"/>
    <w:rsid w:val="00FC730E"/>
    <w:rsid w:val="00FD1FCD"/>
    <w:rsid w:val="00FD5322"/>
    <w:rsid w:val="08D3314D"/>
    <w:rsid w:val="45171ECD"/>
    <w:rsid w:val="54CDA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7384D"/>
  <w15:docId w15:val="{C332AF63-2D17-478F-A5E1-258FE1B4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79"/>
      <w:ind w:left="100"/>
      <w:outlineLvl w:val="0"/>
    </w:pPr>
    <w:rPr>
      <w:b/>
      <w:bCs/>
      <w:sz w:val="24"/>
      <w:szCs w:val="24"/>
    </w:rPr>
  </w:style>
  <w:style w:type="paragraph" w:styleId="Heading2">
    <w:name w:val="heading 2"/>
    <w:basedOn w:val="Normal"/>
    <w:uiPriority w:val="9"/>
    <w:unhideWhenUsed/>
    <w:qFormat/>
    <w:pPr>
      <w:spacing w:before="240"/>
      <w:ind w:left="10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6"/>
      <w:ind w:left="100"/>
    </w:pPr>
    <w:rPr>
      <w:sz w:val="24"/>
      <w:szCs w:val="24"/>
    </w:rPr>
  </w:style>
  <w:style w:type="paragraph" w:styleId="Title">
    <w:name w:val="Title"/>
    <w:basedOn w:val="Normal"/>
    <w:uiPriority w:val="10"/>
    <w:qFormat/>
    <w:pPr>
      <w:ind w:left="100"/>
    </w:pPr>
    <w:rPr>
      <w:b/>
      <w:bCs/>
      <w:sz w:val="36"/>
      <w:szCs w:val="36"/>
    </w:rPr>
  </w:style>
  <w:style w:type="paragraph" w:styleId="ListParagraph">
    <w:name w:val="List Paragraph"/>
    <w:basedOn w:val="Normal"/>
    <w:uiPriority w:val="1"/>
    <w:qFormat/>
    <w:pPr>
      <w:spacing w:before="46"/>
      <w:ind w:left="939" w:hanging="3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06538"/>
    <w:rPr>
      <w:sz w:val="16"/>
      <w:szCs w:val="16"/>
    </w:rPr>
  </w:style>
  <w:style w:type="paragraph" w:styleId="CommentText">
    <w:name w:val="annotation text"/>
    <w:basedOn w:val="Normal"/>
    <w:link w:val="CommentTextChar"/>
    <w:uiPriority w:val="99"/>
    <w:unhideWhenUsed/>
    <w:rsid w:val="00C06538"/>
    <w:rPr>
      <w:sz w:val="20"/>
      <w:szCs w:val="20"/>
    </w:rPr>
  </w:style>
  <w:style w:type="character" w:customStyle="1" w:styleId="CommentTextChar">
    <w:name w:val="Comment Text Char"/>
    <w:basedOn w:val="DefaultParagraphFont"/>
    <w:link w:val="CommentText"/>
    <w:uiPriority w:val="99"/>
    <w:rsid w:val="00C06538"/>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C06538"/>
    <w:rPr>
      <w:b/>
      <w:bCs/>
    </w:rPr>
  </w:style>
  <w:style w:type="character" w:customStyle="1" w:styleId="CommentSubjectChar">
    <w:name w:val="Comment Subject Char"/>
    <w:basedOn w:val="CommentTextChar"/>
    <w:link w:val="CommentSubject"/>
    <w:uiPriority w:val="99"/>
    <w:semiHidden/>
    <w:rsid w:val="00C06538"/>
    <w:rPr>
      <w:rFonts w:ascii="Trebuchet MS" w:eastAsia="Trebuchet MS" w:hAnsi="Trebuchet MS" w:cs="Trebuchet MS"/>
      <w:b/>
      <w:bCs/>
      <w:sz w:val="20"/>
      <w:szCs w:val="20"/>
    </w:rPr>
  </w:style>
  <w:style w:type="character" w:styleId="Hyperlink">
    <w:name w:val="Hyperlink"/>
    <w:basedOn w:val="DefaultParagraphFont"/>
    <w:uiPriority w:val="99"/>
    <w:unhideWhenUsed/>
    <w:rsid w:val="00D10CFC"/>
    <w:rPr>
      <w:color w:val="0000FF" w:themeColor="hyperlink"/>
      <w:u w:val="single"/>
    </w:rPr>
  </w:style>
  <w:style w:type="character" w:styleId="UnresolvedMention">
    <w:name w:val="Unresolved Mention"/>
    <w:basedOn w:val="DefaultParagraphFont"/>
    <w:uiPriority w:val="99"/>
    <w:semiHidden/>
    <w:unhideWhenUsed/>
    <w:rsid w:val="00D10CFC"/>
    <w:rPr>
      <w:color w:val="605E5C"/>
      <w:shd w:val="clear" w:color="auto" w:fill="E1DFDD"/>
    </w:rPr>
  </w:style>
  <w:style w:type="character" w:customStyle="1" w:styleId="cf01">
    <w:name w:val="cf01"/>
    <w:basedOn w:val="DefaultParagraphFont"/>
    <w:rsid w:val="00041E2C"/>
    <w:rPr>
      <w:rFonts w:ascii="Segoe UI" w:hAnsi="Segoe UI" w:cs="Segoe UI" w:hint="default"/>
      <w:sz w:val="18"/>
      <w:szCs w:val="18"/>
    </w:rPr>
  </w:style>
  <w:style w:type="paragraph" w:styleId="Header">
    <w:name w:val="header"/>
    <w:basedOn w:val="Normal"/>
    <w:link w:val="HeaderChar"/>
    <w:uiPriority w:val="99"/>
    <w:unhideWhenUsed/>
    <w:rsid w:val="008F293B"/>
    <w:pPr>
      <w:tabs>
        <w:tab w:val="center" w:pos="4513"/>
        <w:tab w:val="right" w:pos="9026"/>
      </w:tabs>
    </w:pPr>
  </w:style>
  <w:style w:type="character" w:customStyle="1" w:styleId="HeaderChar">
    <w:name w:val="Header Char"/>
    <w:basedOn w:val="DefaultParagraphFont"/>
    <w:link w:val="Header"/>
    <w:uiPriority w:val="99"/>
    <w:rsid w:val="008F293B"/>
    <w:rPr>
      <w:rFonts w:ascii="Trebuchet MS" w:eastAsia="Trebuchet MS" w:hAnsi="Trebuchet MS" w:cs="Trebuchet MS"/>
    </w:rPr>
  </w:style>
  <w:style w:type="paragraph" w:styleId="Footer">
    <w:name w:val="footer"/>
    <w:basedOn w:val="Normal"/>
    <w:link w:val="FooterChar"/>
    <w:uiPriority w:val="99"/>
    <w:unhideWhenUsed/>
    <w:rsid w:val="008F293B"/>
    <w:pPr>
      <w:tabs>
        <w:tab w:val="center" w:pos="4513"/>
        <w:tab w:val="right" w:pos="9026"/>
      </w:tabs>
    </w:pPr>
  </w:style>
  <w:style w:type="character" w:customStyle="1" w:styleId="FooterChar">
    <w:name w:val="Footer Char"/>
    <w:basedOn w:val="DefaultParagraphFont"/>
    <w:link w:val="Footer"/>
    <w:uiPriority w:val="99"/>
    <w:rsid w:val="008F293B"/>
    <w:rPr>
      <w:rFonts w:ascii="Trebuchet MS" w:eastAsia="Trebuchet MS" w:hAnsi="Trebuchet MS" w:cs="Trebuchet MS"/>
    </w:rPr>
  </w:style>
  <w:style w:type="paragraph" w:styleId="Revision">
    <w:name w:val="Revision"/>
    <w:hidden/>
    <w:uiPriority w:val="99"/>
    <w:semiHidden/>
    <w:rsid w:val="00AF4807"/>
    <w:pPr>
      <w:widowControl/>
      <w:autoSpaceDE/>
      <w:autoSpaceDN/>
    </w:pPr>
    <w:rPr>
      <w:rFonts w:ascii="Trebuchet MS" w:eastAsia="Trebuchet MS" w:hAnsi="Trebuchet MS" w:cs="Trebuchet MS"/>
    </w:rPr>
  </w:style>
  <w:style w:type="paragraph" w:styleId="Index1">
    <w:name w:val="index 1"/>
    <w:basedOn w:val="Normal"/>
    <w:next w:val="Normal"/>
    <w:autoRedefine/>
    <w:uiPriority w:val="99"/>
    <w:semiHidden/>
    <w:unhideWhenUsed/>
    <w:rsid w:val="00084359"/>
    <w:pPr>
      <w:ind w:left="220" w:hanging="220"/>
    </w:pPr>
  </w:style>
  <w:style w:type="paragraph" w:styleId="TOCHeading">
    <w:name w:val="TOC Heading"/>
    <w:basedOn w:val="Heading1"/>
    <w:next w:val="Normal"/>
    <w:uiPriority w:val="39"/>
    <w:unhideWhenUsed/>
    <w:qFormat/>
    <w:rsid w:val="00775E3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3433FE"/>
    <w:pPr>
      <w:tabs>
        <w:tab w:val="right" w:leader="dot" w:pos="8976"/>
      </w:tabs>
      <w:spacing w:after="100"/>
    </w:pPr>
    <w:rPr>
      <w:noProof/>
    </w:rPr>
  </w:style>
  <w:style w:type="paragraph" w:styleId="TOC2">
    <w:name w:val="toc 2"/>
    <w:basedOn w:val="Normal"/>
    <w:next w:val="Normal"/>
    <w:autoRedefine/>
    <w:uiPriority w:val="39"/>
    <w:unhideWhenUsed/>
    <w:rsid w:val="00775E36"/>
    <w:pPr>
      <w:spacing w:after="100"/>
      <w:ind w:left="220"/>
    </w:pPr>
  </w:style>
  <w:style w:type="paragraph" w:customStyle="1" w:styleId="pf0">
    <w:name w:val="pf0"/>
    <w:basedOn w:val="Normal"/>
    <w:rsid w:val="0065746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f1">
    <w:name w:val="pf1"/>
    <w:basedOn w:val="Normal"/>
    <w:rsid w:val="00E020D7"/>
    <w:pPr>
      <w:widowControl/>
      <w:autoSpaceDE/>
      <w:autoSpaceDN/>
      <w:spacing w:before="100" w:beforeAutospacing="1" w:after="100" w:afterAutospacing="1"/>
      <w:ind w:left="300"/>
    </w:pPr>
    <w:rPr>
      <w:rFonts w:ascii="Times New Roman" w:eastAsia="Times New Roman" w:hAnsi="Times New Roman" w:cs="Times New Roman"/>
      <w:sz w:val="24"/>
      <w:szCs w:val="24"/>
      <w:lang w:val="en-GB" w:eastAsia="en-GB"/>
    </w:rPr>
  </w:style>
  <w:style w:type="paragraph" w:styleId="TOC3">
    <w:name w:val="toc 3"/>
    <w:basedOn w:val="Normal"/>
    <w:next w:val="Normal"/>
    <w:autoRedefine/>
    <w:uiPriority w:val="39"/>
    <w:unhideWhenUsed/>
    <w:rsid w:val="00045F12"/>
    <w:pPr>
      <w:widowControl/>
      <w:autoSpaceDE/>
      <w:autoSpaceDN/>
      <w:spacing w:after="100" w:line="278" w:lineRule="auto"/>
      <w:ind w:left="480"/>
    </w:pPr>
    <w:rPr>
      <w:rFonts w:asciiTheme="minorHAnsi" w:eastAsiaTheme="minorEastAsia" w:hAnsiTheme="minorHAnsi" w:cstheme="minorBidi"/>
      <w:kern w:val="2"/>
      <w:sz w:val="24"/>
      <w:szCs w:val="24"/>
      <w:lang w:val="en-GB" w:eastAsia="en-GB"/>
      <w14:ligatures w14:val="standardContextual"/>
    </w:rPr>
  </w:style>
  <w:style w:type="paragraph" w:styleId="TOC4">
    <w:name w:val="toc 4"/>
    <w:basedOn w:val="Normal"/>
    <w:next w:val="Normal"/>
    <w:autoRedefine/>
    <w:uiPriority w:val="39"/>
    <w:unhideWhenUsed/>
    <w:rsid w:val="00045F12"/>
    <w:pPr>
      <w:widowControl/>
      <w:autoSpaceDE/>
      <w:autoSpaceDN/>
      <w:spacing w:after="100" w:line="278" w:lineRule="auto"/>
      <w:ind w:left="720"/>
    </w:pPr>
    <w:rPr>
      <w:rFonts w:asciiTheme="minorHAnsi" w:eastAsiaTheme="minorEastAsia" w:hAnsiTheme="minorHAnsi" w:cstheme="minorBidi"/>
      <w:kern w:val="2"/>
      <w:sz w:val="24"/>
      <w:szCs w:val="24"/>
      <w:lang w:val="en-GB" w:eastAsia="en-GB"/>
      <w14:ligatures w14:val="standardContextual"/>
    </w:rPr>
  </w:style>
  <w:style w:type="paragraph" w:styleId="TOC5">
    <w:name w:val="toc 5"/>
    <w:basedOn w:val="Normal"/>
    <w:next w:val="Normal"/>
    <w:autoRedefine/>
    <w:uiPriority w:val="39"/>
    <w:unhideWhenUsed/>
    <w:rsid w:val="00045F12"/>
    <w:pPr>
      <w:widowControl/>
      <w:autoSpaceDE/>
      <w:autoSpaceDN/>
      <w:spacing w:after="100" w:line="278" w:lineRule="auto"/>
      <w:ind w:left="960"/>
    </w:pPr>
    <w:rPr>
      <w:rFonts w:asciiTheme="minorHAnsi" w:eastAsiaTheme="minorEastAsia" w:hAnsiTheme="minorHAnsi" w:cstheme="minorBidi"/>
      <w:kern w:val="2"/>
      <w:sz w:val="24"/>
      <w:szCs w:val="24"/>
      <w:lang w:val="en-GB" w:eastAsia="en-GB"/>
      <w14:ligatures w14:val="standardContextual"/>
    </w:rPr>
  </w:style>
  <w:style w:type="paragraph" w:styleId="TOC6">
    <w:name w:val="toc 6"/>
    <w:basedOn w:val="Normal"/>
    <w:next w:val="Normal"/>
    <w:autoRedefine/>
    <w:uiPriority w:val="39"/>
    <w:unhideWhenUsed/>
    <w:rsid w:val="00045F12"/>
    <w:pPr>
      <w:widowControl/>
      <w:autoSpaceDE/>
      <w:autoSpaceDN/>
      <w:spacing w:after="100" w:line="278" w:lineRule="auto"/>
      <w:ind w:left="1200"/>
    </w:pPr>
    <w:rPr>
      <w:rFonts w:asciiTheme="minorHAnsi" w:eastAsiaTheme="minorEastAsia" w:hAnsiTheme="minorHAnsi" w:cstheme="minorBidi"/>
      <w:kern w:val="2"/>
      <w:sz w:val="24"/>
      <w:szCs w:val="24"/>
      <w:lang w:val="en-GB" w:eastAsia="en-GB"/>
      <w14:ligatures w14:val="standardContextual"/>
    </w:rPr>
  </w:style>
  <w:style w:type="paragraph" w:styleId="TOC7">
    <w:name w:val="toc 7"/>
    <w:basedOn w:val="Normal"/>
    <w:next w:val="Normal"/>
    <w:autoRedefine/>
    <w:uiPriority w:val="39"/>
    <w:unhideWhenUsed/>
    <w:rsid w:val="00045F12"/>
    <w:pPr>
      <w:widowControl/>
      <w:autoSpaceDE/>
      <w:autoSpaceDN/>
      <w:spacing w:after="100" w:line="278" w:lineRule="auto"/>
      <w:ind w:left="1440"/>
    </w:pPr>
    <w:rPr>
      <w:rFonts w:asciiTheme="minorHAnsi" w:eastAsiaTheme="minorEastAsia" w:hAnsiTheme="minorHAnsi" w:cstheme="minorBidi"/>
      <w:kern w:val="2"/>
      <w:sz w:val="24"/>
      <w:szCs w:val="24"/>
      <w:lang w:val="en-GB" w:eastAsia="en-GB"/>
      <w14:ligatures w14:val="standardContextual"/>
    </w:rPr>
  </w:style>
  <w:style w:type="paragraph" w:styleId="TOC8">
    <w:name w:val="toc 8"/>
    <w:basedOn w:val="Normal"/>
    <w:next w:val="Normal"/>
    <w:autoRedefine/>
    <w:uiPriority w:val="39"/>
    <w:unhideWhenUsed/>
    <w:rsid w:val="00045F12"/>
    <w:pPr>
      <w:widowControl/>
      <w:autoSpaceDE/>
      <w:autoSpaceDN/>
      <w:spacing w:after="100" w:line="278" w:lineRule="auto"/>
      <w:ind w:left="1680"/>
    </w:pPr>
    <w:rPr>
      <w:rFonts w:asciiTheme="minorHAnsi" w:eastAsiaTheme="minorEastAsia" w:hAnsiTheme="minorHAnsi" w:cstheme="minorBidi"/>
      <w:kern w:val="2"/>
      <w:sz w:val="24"/>
      <w:szCs w:val="24"/>
      <w:lang w:val="en-GB" w:eastAsia="en-GB"/>
      <w14:ligatures w14:val="standardContextual"/>
    </w:rPr>
  </w:style>
  <w:style w:type="paragraph" w:styleId="TOC9">
    <w:name w:val="toc 9"/>
    <w:basedOn w:val="Normal"/>
    <w:next w:val="Normal"/>
    <w:autoRedefine/>
    <w:uiPriority w:val="39"/>
    <w:unhideWhenUsed/>
    <w:rsid w:val="00045F12"/>
    <w:pPr>
      <w:widowControl/>
      <w:autoSpaceDE/>
      <w:autoSpaceDN/>
      <w:spacing w:after="100" w:line="278" w:lineRule="auto"/>
      <w:ind w:left="1920"/>
    </w:pPr>
    <w:rPr>
      <w:rFonts w:asciiTheme="minorHAnsi" w:eastAsiaTheme="minorEastAsia" w:hAnsiTheme="minorHAnsi" w:cstheme="minorBidi"/>
      <w:kern w:val="2"/>
      <w:sz w:val="24"/>
      <w:szCs w:val="24"/>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203842">
      <w:bodyDiv w:val="1"/>
      <w:marLeft w:val="0"/>
      <w:marRight w:val="0"/>
      <w:marTop w:val="0"/>
      <w:marBottom w:val="0"/>
      <w:divBdr>
        <w:top w:val="none" w:sz="0" w:space="0" w:color="auto"/>
        <w:left w:val="none" w:sz="0" w:space="0" w:color="auto"/>
        <w:bottom w:val="none" w:sz="0" w:space="0" w:color="auto"/>
        <w:right w:val="none" w:sz="0" w:space="0" w:color="auto"/>
      </w:divBdr>
    </w:div>
    <w:div w:id="1812481102">
      <w:bodyDiv w:val="1"/>
      <w:marLeft w:val="0"/>
      <w:marRight w:val="0"/>
      <w:marTop w:val="0"/>
      <w:marBottom w:val="0"/>
      <w:divBdr>
        <w:top w:val="none" w:sz="0" w:space="0" w:color="auto"/>
        <w:left w:val="none" w:sz="0" w:space="0" w:color="auto"/>
        <w:bottom w:val="none" w:sz="0" w:space="0" w:color="auto"/>
        <w:right w:val="none" w:sz="0" w:space="0" w:color="auto"/>
      </w:divBdr>
    </w:div>
    <w:div w:id="1924798231">
      <w:bodyDiv w:val="1"/>
      <w:marLeft w:val="0"/>
      <w:marRight w:val="0"/>
      <w:marTop w:val="0"/>
      <w:marBottom w:val="0"/>
      <w:divBdr>
        <w:top w:val="none" w:sz="0" w:space="0" w:color="auto"/>
        <w:left w:val="none" w:sz="0" w:space="0" w:color="auto"/>
        <w:bottom w:val="none" w:sz="0" w:space="0" w:color="auto"/>
        <w:right w:val="none" w:sz="0" w:space="0" w:color="auto"/>
      </w:divBdr>
    </w:div>
    <w:div w:id="210922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meoffice.gov.uk/DBS" TargetMode="External"/><Relationship Id="rId18" Type="http://schemas.openxmlformats.org/officeDocument/2006/relationships/hyperlink" Target="http://www.homeoffice.gov.uk/DB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helpline@thirtyoneeigh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ennessee@qvt.org.uk" TargetMode="External"/><Relationship Id="rId5" Type="http://schemas.openxmlformats.org/officeDocument/2006/relationships/numbering" Target="numbering.xml"/><Relationship Id="rId15" Type="http://schemas.openxmlformats.org/officeDocument/2006/relationships/hyperlink" Target="mailto:i.tennessee@qvt.or.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tennessee@qvt.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b5e36a7-c358-49c3-af4b-47cc437cf509" xsi:nil="true"/>
    <SharedWithUsers xmlns="16839be0-778b-4dfb-88a6-e9336499a1d3">
      <UserInfo>
        <DisplayName/>
        <AccountId xsi:nil="true"/>
        <AccountType/>
      </UserInfo>
    </SharedWithUsers>
    <lcf76f155ced4ddcb4097134ff3c332f xmlns="8b5e36a7-c358-49c3-af4b-47cc437cf509">
      <Terms xmlns="http://schemas.microsoft.com/office/infopath/2007/PartnerControls"/>
    </lcf76f155ced4ddcb4097134ff3c332f>
    <TaxCatchAll xmlns="16839be0-778b-4dfb-88a6-e9336499a1d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783AD60460FD4E880ED66F286C6C0B" ma:contentTypeVersion="18" ma:contentTypeDescription="Create a new document." ma:contentTypeScope="" ma:versionID="1dbc55f356e716e4b69bed01f8c2dd98">
  <xsd:schema xmlns:xsd="http://www.w3.org/2001/XMLSchema" xmlns:xs="http://www.w3.org/2001/XMLSchema" xmlns:p="http://schemas.microsoft.com/office/2006/metadata/properties" xmlns:ns2="8b5e36a7-c358-49c3-af4b-47cc437cf509" xmlns:ns3="16839be0-778b-4dfb-88a6-e9336499a1d3" targetNamespace="http://schemas.microsoft.com/office/2006/metadata/properties" ma:root="true" ma:fieldsID="5663d1622a8b045463f3c3ea2e6bbe8b" ns2:_="" ns3:_="">
    <xsd:import namespace="8b5e36a7-c358-49c3-af4b-47cc437cf509"/>
    <xsd:import namespace="16839be0-778b-4dfb-88a6-e9336499a1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e36a7-c358-49c3-af4b-47cc437cf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4ff498-dd49-437c-be5c-d62ed884a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839be0-778b-4dfb-88a6-e9336499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d72630-f517-4a9f-93b7-4f266e74b744}" ma:internalName="TaxCatchAll" ma:showField="CatchAllData" ma:web="16839be0-778b-4dfb-88a6-e9336499a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890FE-976C-42D8-8E15-A0887659C8A5}">
  <ds:schemaRefs>
    <ds:schemaRef ds:uri="http://schemas.microsoft.com/office/2006/metadata/properties"/>
    <ds:schemaRef ds:uri="http://schemas.microsoft.com/office/infopath/2007/PartnerControls"/>
    <ds:schemaRef ds:uri="8b5e36a7-c358-49c3-af4b-47cc437cf509"/>
    <ds:schemaRef ds:uri="16839be0-778b-4dfb-88a6-e9336499a1d3"/>
  </ds:schemaRefs>
</ds:datastoreItem>
</file>

<file path=customXml/itemProps2.xml><?xml version="1.0" encoding="utf-8"?>
<ds:datastoreItem xmlns:ds="http://schemas.openxmlformats.org/officeDocument/2006/customXml" ds:itemID="{EF79BFBC-D3EE-4949-A70E-E81C638E08F9}">
  <ds:schemaRefs>
    <ds:schemaRef ds:uri="http://schemas.openxmlformats.org/officeDocument/2006/bibliography"/>
  </ds:schemaRefs>
</ds:datastoreItem>
</file>

<file path=customXml/itemProps3.xml><?xml version="1.0" encoding="utf-8"?>
<ds:datastoreItem xmlns:ds="http://schemas.openxmlformats.org/officeDocument/2006/customXml" ds:itemID="{6D397642-6DA8-4FCC-B1FF-01D5B1A8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e36a7-c358-49c3-af4b-47cc437cf509"/>
    <ds:schemaRef ds:uri="16839be0-778b-4dfb-88a6-e9336499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FAC57-7F2F-4209-9ADB-1587B4088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8021</Words>
  <Characters>45722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Microsoft Word - 7.2.2 Safeguarding Policy 2023 Refresh</vt:lpstr>
    </vt:vector>
  </TitlesOfParts>
  <Company/>
  <LinksUpToDate>false</LinksUpToDate>
  <CharactersWithSpaces>53636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- 7.2.2 Safeguarding Policy 2023 Refresh</dc:title>
  <dc:creator>Jack</dc:creator>
  <cp:lastModifiedBy>Nicola Hine</cp:lastModifiedBy>
  <cp:revision>372</cp:revision>
  <dcterms:created xsi:type="dcterms:W3CDTF">2024-06-27T12:00:00Z</dcterms:created>
  <dcterms:modified xsi:type="dcterms:W3CDTF">2024-10-02T16:21:00Z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LastSaved">
    <vt:filetime>2024-06-13T00:00:00Z</vt:filetime>
  </property>
  <property fmtid="{D5CDD505-2E9C-101B-9397-08002B2CF9AE}" pid="4" name="Producer">
    <vt:lpwstr>Microsoft: Print To PDF</vt:lpwstr>
  </property>
  <property fmtid="{D5CDD505-2E9C-101B-9397-08002B2CF9AE}" pid="5" name="MediaServiceImageTags">
    <vt:lpwstr/>
  </property>
  <property fmtid="{D5CDD505-2E9C-101B-9397-08002B2CF9AE}" pid="6" name="ContentTypeId">
    <vt:lpwstr>0x010100D8783AD60460FD4E880ED66F286C6C0B</vt:lpwstr>
  </property>
</Properties>
</file>